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76329C" w14:textId="1109C342" w:rsidR="00DE2D93" w:rsidRPr="005A136F" w:rsidRDefault="002B2A64" w:rsidP="00392084">
      <w:pPr>
        <w:tabs>
          <w:tab w:val="left" w:pos="760"/>
          <w:tab w:val="left" w:pos="851"/>
        </w:tabs>
        <w:spacing w:after="100"/>
      </w:pPr>
      <w:r w:rsidRPr="005A136F">
        <w:rPr>
          <w:rFonts w:asciiTheme="majorHAnsi" w:hAnsiTheme="majorHAnsi"/>
          <w:b/>
          <w:noProof/>
          <w:color w:val="00688C"/>
          <w:sz w:val="56"/>
          <w:szCs w:val="56"/>
          <w:lang w:eastAsia="sl-SI"/>
        </w:rPr>
        <w:drawing>
          <wp:anchor distT="0" distB="0" distL="114300" distR="114300" simplePos="0" relativeHeight="251658243"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5A136F">
        <w:rPr>
          <w:rFonts w:asciiTheme="majorHAnsi" w:hAnsiTheme="majorHAnsi"/>
          <w:b/>
          <w:noProof/>
          <w:color w:val="00688C"/>
          <w:sz w:val="56"/>
          <w:szCs w:val="56"/>
          <w:lang w:eastAsia="sl-SI"/>
        </w:rPr>
        <w:drawing>
          <wp:anchor distT="0" distB="0" distL="114300" distR="114300" simplePos="0" relativeHeight="251658242"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r w:rsidR="24CB4051" w:rsidRPr="02F9754F">
        <w:rPr>
          <w:rFonts w:asciiTheme="majorHAnsi" w:hAnsiTheme="majorHAnsi"/>
          <w:b/>
          <w:bCs/>
          <w:color w:val="00688C" w:themeColor="accent2"/>
          <w:sz w:val="56"/>
          <w:szCs w:val="56"/>
        </w:rPr>
        <w:t>50</w:t>
      </w:r>
    </w:p>
    <w:p w14:paraId="6CD1D86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968BF1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2789C9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903FCB" w14:textId="19C11DA4" w:rsidR="00DE2D93" w:rsidRPr="005A136F" w:rsidRDefault="00DE2D93" w:rsidP="00392084">
      <w:pPr>
        <w:tabs>
          <w:tab w:val="left" w:pos="760"/>
          <w:tab w:val="left" w:pos="851"/>
        </w:tabs>
        <w:spacing w:after="100"/>
        <w:rPr>
          <w:rFonts w:asciiTheme="majorHAnsi" w:hAnsiTheme="majorHAnsi"/>
          <w:b/>
          <w:color w:val="00688C"/>
          <w:sz w:val="56"/>
          <w:szCs w:val="56"/>
        </w:rPr>
      </w:pPr>
    </w:p>
    <w:p w14:paraId="78EC14A7" w14:textId="7EF5D484" w:rsidR="00DE2D93" w:rsidRPr="005A136F" w:rsidRDefault="00414255"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1"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Polje z besedilom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pic="http://schemas.openxmlformats.org/drawingml/2006/picture"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pic="http://schemas.openxmlformats.org/drawingml/2006/picture"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lang w:val="en-US"/>
                              </w:rPr>
                            </w:pPr>
                          </w:p>
                          <w:p w14:paraId="35262684" w14:textId="77777777" w:rsidR="00B207A6" w:rsidRDefault="00B207A6" w:rsidP="00542088">
                            <w:pPr>
                              <w:pStyle w:val="Glava"/>
                              <w:suppressAutoHyphens/>
                              <w:spacing w:before="170" w:line="240" w:lineRule="auto"/>
                              <w:jc w:val="center"/>
                              <w:rPr>
                                <w:rFonts w:ascii="Calibri-Bold" w:hAnsi="Calibri-Bold" w:cs="Calibri-Bold"/>
                                <w:b/>
                                <w:bCs/>
                                <w:color w:val="003864"/>
                                <w:sz w:val="66"/>
                                <w:szCs w:val="64"/>
                              </w:rPr>
                            </w:pPr>
                            <w:r w:rsidRPr="00B207A6">
                              <w:rPr>
                                <w:rFonts w:ascii="Calibri-Bold" w:hAnsi="Calibri-Bold" w:cs="Calibri-Bold"/>
                                <w:b/>
                                <w:bCs/>
                                <w:color w:val="003864"/>
                                <w:sz w:val="66"/>
                                <w:szCs w:val="64"/>
                              </w:rPr>
                              <w:t xml:space="preserve">Vzpostavitev in vzdrževanje EPM/CPM orodja </w:t>
                            </w:r>
                          </w:p>
                          <w:p w14:paraId="6CE96B6A" w14:textId="13A064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w:t>
                            </w:r>
                            <w:r w:rsidR="00C17683">
                              <w:rPr>
                                <w:rFonts w:ascii="Calibri-Bold" w:hAnsi="Calibri-Bold" w:cs="Calibri-Bold"/>
                                <w:b/>
                                <w:bCs/>
                                <w:color w:val="579BB8"/>
                                <w:sz w:val="44"/>
                                <w:szCs w:val="44"/>
                              </w:rPr>
                              <w:t xml:space="preserve"> </w:t>
                            </w:r>
                            <w:r>
                              <w:rPr>
                                <w:rFonts w:ascii="Calibri-Bold" w:hAnsi="Calibri-Bold" w:cs="Calibri-Bold"/>
                                <w:b/>
                                <w:bCs/>
                                <w:color w:val="579BB8"/>
                                <w:sz w:val="44"/>
                                <w:szCs w:val="44"/>
                              </w:rPr>
                              <w:t>javnega naročila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Polje z besedilom 10" o:spid="_x0000_s1026" type="#_x0000_t202" style="position:absolute;left:0;text-align:left;margin-left:24.75pt;margin-top:4.85pt;width:388.55pt;height:39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lang w:val="en-US"/>
                        </w:rPr>
                      </w:pPr>
                    </w:p>
                    <w:p w14:paraId="35262684" w14:textId="77777777" w:rsidR="00B207A6" w:rsidRDefault="00B207A6" w:rsidP="00542088">
                      <w:pPr>
                        <w:pStyle w:val="Glava"/>
                        <w:suppressAutoHyphens/>
                        <w:spacing w:before="170" w:line="240" w:lineRule="auto"/>
                        <w:jc w:val="center"/>
                        <w:rPr>
                          <w:rFonts w:ascii="Calibri-Bold" w:hAnsi="Calibri-Bold" w:cs="Calibri-Bold"/>
                          <w:b/>
                          <w:bCs/>
                          <w:color w:val="003864"/>
                          <w:sz w:val="66"/>
                          <w:szCs w:val="64"/>
                        </w:rPr>
                      </w:pPr>
                      <w:r w:rsidRPr="00B207A6">
                        <w:rPr>
                          <w:rFonts w:ascii="Calibri-Bold" w:hAnsi="Calibri-Bold" w:cs="Calibri-Bold"/>
                          <w:b/>
                          <w:bCs/>
                          <w:color w:val="003864"/>
                          <w:sz w:val="66"/>
                          <w:szCs w:val="64"/>
                        </w:rPr>
                        <w:t xml:space="preserve">Vzpostavitev in vzdrževanje EPM/CPM orodja </w:t>
                      </w:r>
                    </w:p>
                    <w:p w14:paraId="6CE96B6A" w14:textId="13A064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w:t>
                      </w:r>
                      <w:r w:rsidR="00C17683">
                        <w:rPr>
                          <w:rFonts w:ascii="Calibri-Bold" w:hAnsi="Calibri-Bold" w:cs="Calibri-Bold"/>
                          <w:b/>
                          <w:bCs/>
                          <w:color w:val="579BB8"/>
                          <w:sz w:val="44"/>
                          <w:szCs w:val="44"/>
                        </w:rPr>
                        <w:t xml:space="preserve"> </w:t>
                      </w:r>
                      <w:r>
                        <w:rPr>
                          <w:rFonts w:ascii="Calibri-Bold" w:hAnsi="Calibri-Bold" w:cs="Calibri-Bold"/>
                          <w:b/>
                          <w:bCs/>
                          <w:color w:val="579BB8"/>
                          <w:sz w:val="44"/>
                          <w:szCs w:val="44"/>
                        </w:rPr>
                        <w:t>javnega naročila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v:textbox>
              </v:shape>
            </w:pict>
          </mc:Fallback>
        </mc:AlternateContent>
      </w:r>
    </w:p>
    <w:p w14:paraId="13E13691" w14:textId="4F1337E4" w:rsidR="00DE2D93" w:rsidRPr="005A136F" w:rsidRDefault="00DE2D93" w:rsidP="00392084">
      <w:pPr>
        <w:tabs>
          <w:tab w:val="left" w:pos="760"/>
          <w:tab w:val="left" w:pos="851"/>
        </w:tabs>
        <w:spacing w:after="100"/>
        <w:rPr>
          <w:rFonts w:asciiTheme="majorHAnsi" w:hAnsiTheme="majorHAnsi"/>
          <w:b/>
          <w:color w:val="00688C"/>
          <w:sz w:val="56"/>
          <w:szCs w:val="56"/>
        </w:rPr>
      </w:pPr>
    </w:p>
    <w:p w14:paraId="41F721BB"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D5E098"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816030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0FEEDD86" w14:textId="6C9C17FF" w:rsidR="0057159B" w:rsidRPr="00414255" w:rsidRDefault="005F3847" w:rsidP="00414255">
      <w:pPr>
        <w:spacing w:line="240" w:lineRule="auto"/>
        <w:jc w:val="left"/>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0"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pic="http://schemas.openxmlformats.org/drawingml/2006/picture"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pic="http://schemas.openxmlformats.org/drawingml/2006/picture"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083893" w:rsidRDefault="000838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Polje z besedilom 6" o:spid="_x0000_s1027" type="#_x0000_t202" style="position:absolute;margin-left:238.05pt;margin-top:60.6pt;width:260.2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083893" w:rsidRDefault="00083893" w:rsidP="002B2A64">
                      <w:pPr>
                        <w:jc w:val="right"/>
                      </w:pPr>
                    </w:p>
                  </w:txbxContent>
                </v:textbox>
              </v:shape>
            </w:pict>
          </mc:Fallback>
        </mc:AlternateContent>
      </w:r>
      <w:r w:rsidR="00807941">
        <w:rPr>
          <w:rFonts w:asciiTheme="majorHAnsi" w:hAnsiTheme="majorHAnsi"/>
          <w:b/>
          <w:color w:val="00688C"/>
          <w:sz w:val="56"/>
          <w:szCs w:val="56"/>
        </w:rPr>
        <w:br w:type="page"/>
      </w:r>
    </w:p>
    <w:sdt>
      <w:sdtPr>
        <w:id w:val="-1626692392"/>
        <w:docPartObj>
          <w:docPartGallery w:val="Table of Contents"/>
          <w:docPartUnique/>
        </w:docPartObj>
      </w:sdtPr>
      <w:sdtEndPr>
        <w:rPr>
          <w:b/>
          <w:bCs/>
        </w:rPr>
      </w:sdtEndPr>
      <w:sdtContent>
        <w:p w14:paraId="37BEB699" w14:textId="06591C5A" w:rsidR="006E3533" w:rsidRPr="005A136F" w:rsidRDefault="006E3533" w:rsidP="006E3533">
          <w:pPr>
            <w:rPr>
              <w:rFonts w:asciiTheme="majorHAnsi" w:hAnsiTheme="majorHAnsi" w:cstheme="majorHAnsi"/>
              <w:b/>
              <w:color w:val="007799"/>
              <w:sz w:val="36"/>
            </w:rPr>
          </w:pPr>
          <w:r w:rsidRPr="005A136F">
            <w:rPr>
              <w:rFonts w:asciiTheme="majorHAnsi" w:hAnsiTheme="majorHAnsi" w:cstheme="majorHAnsi"/>
              <w:b/>
              <w:color w:val="007799"/>
              <w:sz w:val="36"/>
            </w:rPr>
            <w:t>Kazalo vsebine</w:t>
          </w:r>
        </w:p>
        <w:p w14:paraId="38EDDB68" w14:textId="20CA357E" w:rsidR="00676585" w:rsidRDefault="00BB7066">
          <w:pPr>
            <w:pStyle w:val="Kazalovsebine1"/>
            <w:tabs>
              <w:tab w:val="left" w:pos="440"/>
              <w:tab w:val="right" w:leader="dot" w:pos="9629"/>
            </w:tabs>
            <w:rPr>
              <w:rFonts w:asciiTheme="minorHAnsi" w:hAnsiTheme="minorHAnsi" w:cstheme="minorBidi"/>
              <w:noProof/>
              <w:kern w:val="2"/>
              <w:sz w:val="24"/>
              <w:szCs w:val="24"/>
              <w14:ligatures w14:val="standardContextual"/>
            </w:rPr>
          </w:pPr>
          <w:r>
            <w:rPr>
              <w:rFonts w:asciiTheme="majorHAnsi" w:hAnsiTheme="majorHAnsi" w:cstheme="majorHAnsi"/>
              <w:sz w:val="20"/>
              <w:szCs w:val="20"/>
            </w:rPr>
            <w:fldChar w:fldCharType="begin"/>
          </w:r>
          <w:r>
            <w:rPr>
              <w:rFonts w:asciiTheme="majorHAnsi" w:hAnsiTheme="majorHAnsi" w:cstheme="majorHAnsi"/>
              <w:sz w:val="20"/>
              <w:szCs w:val="20"/>
            </w:rPr>
            <w:instrText xml:space="preserve"> TOC \o "1-2" \h \z \u </w:instrText>
          </w:r>
          <w:r>
            <w:rPr>
              <w:rFonts w:asciiTheme="majorHAnsi" w:hAnsiTheme="majorHAnsi" w:cstheme="majorHAnsi"/>
              <w:sz w:val="20"/>
              <w:szCs w:val="20"/>
            </w:rPr>
            <w:fldChar w:fldCharType="separate"/>
          </w:r>
          <w:hyperlink w:anchor="_Toc223339472" w:history="1">
            <w:r w:rsidR="00676585" w:rsidRPr="003C5BD1">
              <w:rPr>
                <w:rStyle w:val="Hiperpovezava"/>
                <w:noProof/>
              </w:rPr>
              <w:t>1</w:t>
            </w:r>
            <w:r w:rsidR="00676585">
              <w:rPr>
                <w:rFonts w:asciiTheme="minorHAnsi" w:hAnsiTheme="minorHAnsi" w:cstheme="minorBidi"/>
                <w:noProof/>
                <w:kern w:val="2"/>
                <w:sz w:val="24"/>
                <w:szCs w:val="24"/>
                <w14:ligatures w14:val="standardContextual"/>
              </w:rPr>
              <w:tab/>
            </w:r>
            <w:r w:rsidR="00676585" w:rsidRPr="003C5BD1">
              <w:rPr>
                <w:rStyle w:val="Hiperpovezava"/>
                <w:noProof/>
              </w:rPr>
              <w:t>Povabilo</w:t>
            </w:r>
            <w:r w:rsidR="00676585">
              <w:rPr>
                <w:noProof/>
                <w:webHidden/>
              </w:rPr>
              <w:tab/>
            </w:r>
            <w:r w:rsidR="00676585">
              <w:rPr>
                <w:noProof/>
                <w:webHidden/>
              </w:rPr>
              <w:fldChar w:fldCharType="begin"/>
            </w:r>
            <w:r w:rsidR="00676585">
              <w:rPr>
                <w:noProof/>
                <w:webHidden/>
              </w:rPr>
              <w:instrText xml:space="preserve"> PAGEREF _Toc223339472 \h </w:instrText>
            </w:r>
            <w:r w:rsidR="00676585">
              <w:rPr>
                <w:noProof/>
                <w:webHidden/>
              </w:rPr>
            </w:r>
            <w:r w:rsidR="00676585">
              <w:rPr>
                <w:noProof/>
                <w:webHidden/>
              </w:rPr>
              <w:fldChar w:fldCharType="separate"/>
            </w:r>
            <w:r w:rsidR="00676585">
              <w:rPr>
                <w:noProof/>
                <w:webHidden/>
              </w:rPr>
              <w:t>3</w:t>
            </w:r>
            <w:r w:rsidR="00676585">
              <w:rPr>
                <w:noProof/>
                <w:webHidden/>
              </w:rPr>
              <w:fldChar w:fldCharType="end"/>
            </w:r>
          </w:hyperlink>
        </w:p>
        <w:p w14:paraId="1806ECDD" w14:textId="399D7AE5" w:rsidR="00676585" w:rsidRDefault="00676585">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3339473" w:history="1">
            <w:r w:rsidRPr="003C5BD1">
              <w:rPr>
                <w:rStyle w:val="Hiperpovezava"/>
                <w:noProof/>
              </w:rPr>
              <w:t>2</w:t>
            </w:r>
            <w:r>
              <w:rPr>
                <w:rFonts w:asciiTheme="minorHAnsi" w:hAnsiTheme="minorHAnsi" w:cstheme="minorBidi"/>
                <w:noProof/>
                <w:kern w:val="2"/>
                <w:sz w:val="24"/>
                <w:szCs w:val="24"/>
                <w14:ligatures w14:val="standardContextual"/>
              </w:rPr>
              <w:tab/>
            </w:r>
            <w:r w:rsidRPr="003C5BD1">
              <w:rPr>
                <w:rStyle w:val="Hiperpovezava"/>
                <w:noProof/>
              </w:rPr>
              <w:t>Naročnik</w:t>
            </w:r>
            <w:r>
              <w:rPr>
                <w:noProof/>
                <w:webHidden/>
              </w:rPr>
              <w:tab/>
            </w:r>
            <w:r>
              <w:rPr>
                <w:noProof/>
                <w:webHidden/>
              </w:rPr>
              <w:fldChar w:fldCharType="begin"/>
            </w:r>
            <w:r>
              <w:rPr>
                <w:noProof/>
                <w:webHidden/>
              </w:rPr>
              <w:instrText xml:space="preserve"> PAGEREF _Toc223339473 \h </w:instrText>
            </w:r>
            <w:r>
              <w:rPr>
                <w:noProof/>
                <w:webHidden/>
              </w:rPr>
            </w:r>
            <w:r>
              <w:rPr>
                <w:noProof/>
                <w:webHidden/>
              </w:rPr>
              <w:fldChar w:fldCharType="separate"/>
            </w:r>
            <w:r>
              <w:rPr>
                <w:noProof/>
                <w:webHidden/>
              </w:rPr>
              <w:t>3</w:t>
            </w:r>
            <w:r>
              <w:rPr>
                <w:noProof/>
                <w:webHidden/>
              </w:rPr>
              <w:fldChar w:fldCharType="end"/>
            </w:r>
          </w:hyperlink>
        </w:p>
        <w:p w14:paraId="5CB9AA15" w14:textId="01468DB6" w:rsidR="00676585" w:rsidRDefault="00676585">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3339474" w:history="1">
            <w:r w:rsidRPr="003C5BD1">
              <w:rPr>
                <w:rStyle w:val="Hiperpovezava"/>
                <w:noProof/>
              </w:rPr>
              <w:t>3</w:t>
            </w:r>
            <w:r>
              <w:rPr>
                <w:rFonts w:asciiTheme="minorHAnsi" w:hAnsiTheme="minorHAnsi" w:cstheme="minorBidi"/>
                <w:noProof/>
                <w:kern w:val="2"/>
                <w:sz w:val="24"/>
                <w:szCs w:val="24"/>
                <w14:ligatures w14:val="standardContextual"/>
              </w:rPr>
              <w:tab/>
            </w:r>
            <w:r w:rsidRPr="003C5BD1">
              <w:rPr>
                <w:rStyle w:val="Hiperpovezava"/>
                <w:noProof/>
              </w:rPr>
              <w:t>Oznaka in predmet javnega naročila</w:t>
            </w:r>
            <w:r>
              <w:rPr>
                <w:noProof/>
                <w:webHidden/>
              </w:rPr>
              <w:tab/>
            </w:r>
            <w:r>
              <w:rPr>
                <w:noProof/>
                <w:webHidden/>
              </w:rPr>
              <w:fldChar w:fldCharType="begin"/>
            </w:r>
            <w:r>
              <w:rPr>
                <w:noProof/>
                <w:webHidden/>
              </w:rPr>
              <w:instrText xml:space="preserve"> PAGEREF _Toc223339474 \h </w:instrText>
            </w:r>
            <w:r>
              <w:rPr>
                <w:noProof/>
                <w:webHidden/>
              </w:rPr>
            </w:r>
            <w:r>
              <w:rPr>
                <w:noProof/>
                <w:webHidden/>
              </w:rPr>
              <w:fldChar w:fldCharType="separate"/>
            </w:r>
            <w:r>
              <w:rPr>
                <w:noProof/>
                <w:webHidden/>
              </w:rPr>
              <w:t>3</w:t>
            </w:r>
            <w:r>
              <w:rPr>
                <w:noProof/>
                <w:webHidden/>
              </w:rPr>
              <w:fldChar w:fldCharType="end"/>
            </w:r>
          </w:hyperlink>
        </w:p>
        <w:p w14:paraId="59BED2A0" w14:textId="31A99C8E" w:rsidR="00676585" w:rsidRDefault="0067658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3339475" w:history="1">
            <w:r w:rsidRPr="003C5BD1">
              <w:rPr>
                <w:rStyle w:val="Hiperpovezava"/>
                <w:noProof/>
              </w:rPr>
              <w:t>3.1</w:t>
            </w:r>
            <w:r>
              <w:rPr>
                <w:rFonts w:asciiTheme="minorHAnsi" w:hAnsiTheme="minorHAnsi" w:cstheme="minorBidi"/>
                <w:noProof/>
                <w:kern w:val="2"/>
                <w:sz w:val="24"/>
                <w:szCs w:val="24"/>
                <w14:ligatures w14:val="standardContextual"/>
              </w:rPr>
              <w:tab/>
            </w:r>
            <w:r w:rsidRPr="003C5BD1">
              <w:rPr>
                <w:rStyle w:val="Hiperpovezava"/>
                <w:noProof/>
              </w:rPr>
              <w:t>Tehnične specifikacije</w:t>
            </w:r>
            <w:r>
              <w:rPr>
                <w:noProof/>
                <w:webHidden/>
              </w:rPr>
              <w:tab/>
            </w:r>
            <w:r>
              <w:rPr>
                <w:noProof/>
                <w:webHidden/>
              </w:rPr>
              <w:fldChar w:fldCharType="begin"/>
            </w:r>
            <w:r>
              <w:rPr>
                <w:noProof/>
                <w:webHidden/>
              </w:rPr>
              <w:instrText xml:space="preserve"> PAGEREF _Toc223339475 \h </w:instrText>
            </w:r>
            <w:r>
              <w:rPr>
                <w:noProof/>
                <w:webHidden/>
              </w:rPr>
            </w:r>
            <w:r>
              <w:rPr>
                <w:noProof/>
                <w:webHidden/>
              </w:rPr>
              <w:fldChar w:fldCharType="separate"/>
            </w:r>
            <w:r>
              <w:rPr>
                <w:noProof/>
                <w:webHidden/>
              </w:rPr>
              <w:t>3</w:t>
            </w:r>
            <w:r>
              <w:rPr>
                <w:noProof/>
                <w:webHidden/>
              </w:rPr>
              <w:fldChar w:fldCharType="end"/>
            </w:r>
          </w:hyperlink>
        </w:p>
        <w:p w14:paraId="08A32CA7" w14:textId="21E48EA8" w:rsidR="00676585" w:rsidRDefault="00676585">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3339476" w:history="1">
            <w:r w:rsidRPr="003C5BD1">
              <w:rPr>
                <w:rStyle w:val="Hiperpovezava"/>
                <w:noProof/>
              </w:rPr>
              <w:t>4</w:t>
            </w:r>
            <w:r>
              <w:rPr>
                <w:rFonts w:asciiTheme="minorHAnsi" w:hAnsiTheme="minorHAnsi" w:cstheme="minorBidi"/>
                <w:noProof/>
                <w:kern w:val="2"/>
                <w:sz w:val="24"/>
                <w:szCs w:val="24"/>
                <w14:ligatures w14:val="standardContextual"/>
              </w:rPr>
              <w:tab/>
            </w:r>
            <w:r w:rsidRPr="003C5BD1">
              <w:rPr>
                <w:rStyle w:val="Hiperpovezava"/>
                <w:noProof/>
              </w:rPr>
              <w:t>Način oddaje javnega naročila</w:t>
            </w:r>
            <w:r>
              <w:rPr>
                <w:noProof/>
                <w:webHidden/>
              </w:rPr>
              <w:tab/>
            </w:r>
            <w:r>
              <w:rPr>
                <w:noProof/>
                <w:webHidden/>
              </w:rPr>
              <w:fldChar w:fldCharType="begin"/>
            </w:r>
            <w:r>
              <w:rPr>
                <w:noProof/>
                <w:webHidden/>
              </w:rPr>
              <w:instrText xml:space="preserve"> PAGEREF _Toc223339476 \h </w:instrText>
            </w:r>
            <w:r>
              <w:rPr>
                <w:noProof/>
                <w:webHidden/>
              </w:rPr>
            </w:r>
            <w:r>
              <w:rPr>
                <w:noProof/>
                <w:webHidden/>
              </w:rPr>
              <w:fldChar w:fldCharType="separate"/>
            </w:r>
            <w:r>
              <w:rPr>
                <w:noProof/>
                <w:webHidden/>
              </w:rPr>
              <w:t>3</w:t>
            </w:r>
            <w:r>
              <w:rPr>
                <w:noProof/>
                <w:webHidden/>
              </w:rPr>
              <w:fldChar w:fldCharType="end"/>
            </w:r>
          </w:hyperlink>
        </w:p>
        <w:p w14:paraId="76F4C50D" w14:textId="6343C132" w:rsidR="00676585" w:rsidRDefault="0067658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3339477" w:history="1">
            <w:r w:rsidRPr="003C5BD1">
              <w:rPr>
                <w:rStyle w:val="Hiperpovezava"/>
                <w:noProof/>
              </w:rPr>
              <w:t>4.1</w:t>
            </w:r>
            <w:r>
              <w:rPr>
                <w:rFonts w:asciiTheme="minorHAnsi" w:hAnsiTheme="minorHAnsi" w:cstheme="minorBidi"/>
                <w:noProof/>
                <w:kern w:val="2"/>
                <w:sz w:val="24"/>
                <w:szCs w:val="24"/>
                <w14:ligatures w14:val="standardContextual"/>
              </w:rPr>
              <w:tab/>
            </w:r>
            <w:r w:rsidRPr="003C5BD1">
              <w:rPr>
                <w:rStyle w:val="Hiperpovezava"/>
                <w:noProof/>
              </w:rPr>
              <w:t>Izvajanje postopka konkurenčnega dialoga</w:t>
            </w:r>
            <w:r>
              <w:rPr>
                <w:noProof/>
                <w:webHidden/>
              </w:rPr>
              <w:tab/>
            </w:r>
            <w:r>
              <w:rPr>
                <w:noProof/>
                <w:webHidden/>
              </w:rPr>
              <w:fldChar w:fldCharType="begin"/>
            </w:r>
            <w:r>
              <w:rPr>
                <w:noProof/>
                <w:webHidden/>
              </w:rPr>
              <w:instrText xml:space="preserve"> PAGEREF _Toc223339477 \h </w:instrText>
            </w:r>
            <w:r>
              <w:rPr>
                <w:noProof/>
                <w:webHidden/>
              </w:rPr>
            </w:r>
            <w:r>
              <w:rPr>
                <w:noProof/>
                <w:webHidden/>
              </w:rPr>
              <w:fldChar w:fldCharType="separate"/>
            </w:r>
            <w:r>
              <w:rPr>
                <w:noProof/>
                <w:webHidden/>
              </w:rPr>
              <w:t>3</w:t>
            </w:r>
            <w:r>
              <w:rPr>
                <w:noProof/>
                <w:webHidden/>
              </w:rPr>
              <w:fldChar w:fldCharType="end"/>
            </w:r>
          </w:hyperlink>
        </w:p>
        <w:p w14:paraId="27388161" w14:textId="708B9B58" w:rsidR="00676585" w:rsidRDefault="0067658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3339478" w:history="1">
            <w:r w:rsidRPr="003C5BD1">
              <w:rPr>
                <w:rStyle w:val="Hiperpovezava"/>
                <w:noProof/>
              </w:rPr>
              <w:t>4.2</w:t>
            </w:r>
            <w:r>
              <w:rPr>
                <w:rFonts w:asciiTheme="minorHAnsi" w:hAnsiTheme="minorHAnsi" w:cstheme="minorBidi"/>
                <w:noProof/>
                <w:kern w:val="2"/>
                <w:sz w:val="24"/>
                <w:szCs w:val="24"/>
                <w14:ligatures w14:val="standardContextual"/>
              </w:rPr>
              <w:tab/>
            </w:r>
            <w:r w:rsidRPr="003C5BD1">
              <w:rPr>
                <w:rStyle w:val="Hiperpovezava"/>
                <w:noProof/>
              </w:rPr>
              <w:t>Okvirni časovni razpored</w:t>
            </w:r>
            <w:r>
              <w:rPr>
                <w:noProof/>
                <w:webHidden/>
              </w:rPr>
              <w:tab/>
            </w:r>
            <w:r>
              <w:rPr>
                <w:noProof/>
                <w:webHidden/>
              </w:rPr>
              <w:fldChar w:fldCharType="begin"/>
            </w:r>
            <w:r>
              <w:rPr>
                <w:noProof/>
                <w:webHidden/>
              </w:rPr>
              <w:instrText xml:space="preserve"> PAGEREF _Toc223339478 \h </w:instrText>
            </w:r>
            <w:r>
              <w:rPr>
                <w:noProof/>
                <w:webHidden/>
              </w:rPr>
            </w:r>
            <w:r>
              <w:rPr>
                <w:noProof/>
                <w:webHidden/>
              </w:rPr>
              <w:fldChar w:fldCharType="separate"/>
            </w:r>
            <w:r>
              <w:rPr>
                <w:noProof/>
                <w:webHidden/>
              </w:rPr>
              <w:t>5</w:t>
            </w:r>
            <w:r>
              <w:rPr>
                <w:noProof/>
                <w:webHidden/>
              </w:rPr>
              <w:fldChar w:fldCharType="end"/>
            </w:r>
          </w:hyperlink>
        </w:p>
        <w:p w14:paraId="3DC8313E" w14:textId="694FBD7D" w:rsidR="00676585" w:rsidRDefault="00676585">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3339479" w:history="1">
            <w:r w:rsidRPr="003C5BD1">
              <w:rPr>
                <w:rStyle w:val="Hiperpovezava"/>
                <w:noProof/>
              </w:rPr>
              <w:t>5</w:t>
            </w:r>
            <w:r>
              <w:rPr>
                <w:rFonts w:asciiTheme="minorHAnsi" w:hAnsiTheme="minorHAnsi" w:cstheme="minorBidi"/>
                <w:noProof/>
                <w:kern w:val="2"/>
                <w:sz w:val="24"/>
                <w:szCs w:val="24"/>
                <w14:ligatures w14:val="standardContextual"/>
              </w:rPr>
              <w:tab/>
            </w:r>
            <w:r w:rsidRPr="003C5BD1">
              <w:rPr>
                <w:rStyle w:val="Hiperpovezava"/>
                <w:noProof/>
              </w:rPr>
              <w:t>Trajanje javnega naročila</w:t>
            </w:r>
            <w:r>
              <w:rPr>
                <w:noProof/>
                <w:webHidden/>
              </w:rPr>
              <w:tab/>
            </w:r>
            <w:r>
              <w:rPr>
                <w:noProof/>
                <w:webHidden/>
              </w:rPr>
              <w:fldChar w:fldCharType="begin"/>
            </w:r>
            <w:r>
              <w:rPr>
                <w:noProof/>
                <w:webHidden/>
              </w:rPr>
              <w:instrText xml:space="preserve"> PAGEREF _Toc223339479 \h </w:instrText>
            </w:r>
            <w:r>
              <w:rPr>
                <w:noProof/>
                <w:webHidden/>
              </w:rPr>
            </w:r>
            <w:r>
              <w:rPr>
                <w:noProof/>
                <w:webHidden/>
              </w:rPr>
              <w:fldChar w:fldCharType="separate"/>
            </w:r>
            <w:r>
              <w:rPr>
                <w:noProof/>
                <w:webHidden/>
              </w:rPr>
              <w:t>5</w:t>
            </w:r>
            <w:r>
              <w:rPr>
                <w:noProof/>
                <w:webHidden/>
              </w:rPr>
              <w:fldChar w:fldCharType="end"/>
            </w:r>
          </w:hyperlink>
        </w:p>
        <w:p w14:paraId="4415EA8B" w14:textId="38058116" w:rsidR="00676585" w:rsidRDefault="00676585">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3339480" w:history="1">
            <w:r w:rsidRPr="003C5BD1">
              <w:rPr>
                <w:rStyle w:val="Hiperpovezava"/>
                <w:noProof/>
              </w:rPr>
              <w:t>6</w:t>
            </w:r>
            <w:r>
              <w:rPr>
                <w:rFonts w:asciiTheme="minorHAnsi" w:hAnsiTheme="minorHAnsi" w:cstheme="minorBidi"/>
                <w:noProof/>
                <w:kern w:val="2"/>
                <w:sz w:val="24"/>
                <w:szCs w:val="24"/>
                <w14:ligatures w14:val="standardContextual"/>
              </w:rPr>
              <w:tab/>
            </w:r>
            <w:r w:rsidRPr="003C5BD1">
              <w:rPr>
                <w:rStyle w:val="Hiperpovezava"/>
                <w:noProof/>
              </w:rPr>
              <w:t>Temeljna pravila za dostop, obvestila in pojasnila v zvezi z dokumentacijo za oddajo javnega naročila</w:t>
            </w:r>
            <w:r>
              <w:rPr>
                <w:noProof/>
                <w:webHidden/>
              </w:rPr>
              <w:tab/>
            </w:r>
            <w:r>
              <w:rPr>
                <w:noProof/>
                <w:webHidden/>
              </w:rPr>
              <w:fldChar w:fldCharType="begin"/>
            </w:r>
            <w:r>
              <w:rPr>
                <w:noProof/>
                <w:webHidden/>
              </w:rPr>
              <w:instrText xml:space="preserve"> PAGEREF _Toc223339480 \h </w:instrText>
            </w:r>
            <w:r>
              <w:rPr>
                <w:noProof/>
                <w:webHidden/>
              </w:rPr>
            </w:r>
            <w:r>
              <w:rPr>
                <w:noProof/>
                <w:webHidden/>
              </w:rPr>
              <w:fldChar w:fldCharType="separate"/>
            </w:r>
            <w:r>
              <w:rPr>
                <w:noProof/>
                <w:webHidden/>
              </w:rPr>
              <w:t>6</w:t>
            </w:r>
            <w:r>
              <w:rPr>
                <w:noProof/>
                <w:webHidden/>
              </w:rPr>
              <w:fldChar w:fldCharType="end"/>
            </w:r>
          </w:hyperlink>
        </w:p>
        <w:p w14:paraId="17D3BA3A" w14:textId="1E2EF88C" w:rsidR="00676585" w:rsidRDefault="0067658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3339481" w:history="1">
            <w:r w:rsidRPr="003C5BD1">
              <w:rPr>
                <w:rStyle w:val="Hiperpovezava"/>
                <w:noProof/>
              </w:rPr>
              <w:t>6.1</w:t>
            </w:r>
            <w:r>
              <w:rPr>
                <w:rFonts w:asciiTheme="minorHAnsi" w:hAnsiTheme="minorHAnsi" w:cstheme="minorBidi"/>
                <w:noProof/>
                <w:kern w:val="2"/>
                <w:sz w:val="24"/>
                <w:szCs w:val="24"/>
                <w14:ligatures w14:val="standardContextual"/>
              </w:rPr>
              <w:tab/>
            </w:r>
            <w:r w:rsidRPr="003C5BD1">
              <w:rPr>
                <w:rStyle w:val="Hiperpovezava"/>
                <w:noProof/>
              </w:rPr>
              <w:t>Dostop do dokumentacije za oddajo javnega naročila</w:t>
            </w:r>
            <w:r>
              <w:rPr>
                <w:noProof/>
                <w:webHidden/>
              </w:rPr>
              <w:tab/>
            </w:r>
            <w:r>
              <w:rPr>
                <w:noProof/>
                <w:webHidden/>
              </w:rPr>
              <w:fldChar w:fldCharType="begin"/>
            </w:r>
            <w:r>
              <w:rPr>
                <w:noProof/>
                <w:webHidden/>
              </w:rPr>
              <w:instrText xml:space="preserve"> PAGEREF _Toc223339481 \h </w:instrText>
            </w:r>
            <w:r>
              <w:rPr>
                <w:noProof/>
                <w:webHidden/>
              </w:rPr>
            </w:r>
            <w:r>
              <w:rPr>
                <w:noProof/>
                <w:webHidden/>
              </w:rPr>
              <w:fldChar w:fldCharType="separate"/>
            </w:r>
            <w:r>
              <w:rPr>
                <w:noProof/>
                <w:webHidden/>
              </w:rPr>
              <w:t>6</w:t>
            </w:r>
            <w:r>
              <w:rPr>
                <w:noProof/>
                <w:webHidden/>
              </w:rPr>
              <w:fldChar w:fldCharType="end"/>
            </w:r>
          </w:hyperlink>
        </w:p>
        <w:p w14:paraId="309C13D8" w14:textId="62CB8D3E" w:rsidR="00676585" w:rsidRDefault="0067658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3339482" w:history="1">
            <w:r w:rsidRPr="003C5BD1">
              <w:rPr>
                <w:rStyle w:val="Hiperpovezava"/>
                <w:noProof/>
              </w:rPr>
              <w:t>6.2</w:t>
            </w:r>
            <w:r>
              <w:rPr>
                <w:rFonts w:asciiTheme="minorHAnsi" w:hAnsiTheme="minorHAnsi" w:cstheme="minorBidi"/>
                <w:noProof/>
                <w:kern w:val="2"/>
                <w:sz w:val="24"/>
                <w:szCs w:val="24"/>
                <w14:ligatures w14:val="standardContextual"/>
              </w:rPr>
              <w:tab/>
            </w:r>
            <w:r w:rsidRPr="003C5BD1">
              <w:rPr>
                <w:rStyle w:val="Hiperpovezava"/>
                <w:noProof/>
              </w:rPr>
              <w:t>Obvestila in pojasnila v zvezi z dokumentacijo za oddajo javnega naročila</w:t>
            </w:r>
            <w:r>
              <w:rPr>
                <w:noProof/>
                <w:webHidden/>
              </w:rPr>
              <w:tab/>
            </w:r>
            <w:r>
              <w:rPr>
                <w:noProof/>
                <w:webHidden/>
              </w:rPr>
              <w:fldChar w:fldCharType="begin"/>
            </w:r>
            <w:r>
              <w:rPr>
                <w:noProof/>
                <w:webHidden/>
              </w:rPr>
              <w:instrText xml:space="preserve"> PAGEREF _Toc223339482 \h </w:instrText>
            </w:r>
            <w:r>
              <w:rPr>
                <w:noProof/>
                <w:webHidden/>
              </w:rPr>
            </w:r>
            <w:r>
              <w:rPr>
                <w:noProof/>
                <w:webHidden/>
              </w:rPr>
              <w:fldChar w:fldCharType="separate"/>
            </w:r>
            <w:r>
              <w:rPr>
                <w:noProof/>
                <w:webHidden/>
              </w:rPr>
              <w:t>6</w:t>
            </w:r>
            <w:r>
              <w:rPr>
                <w:noProof/>
                <w:webHidden/>
              </w:rPr>
              <w:fldChar w:fldCharType="end"/>
            </w:r>
          </w:hyperlink>
        </w:p>
        <w:p w14:paraId="6EB217F6" w14:textId="49C14F6D" w:rsidR="00676585" w:rsidRDefault="00676585">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3339483" w:history="1">
            <w:r w:rsidRPr="003C5BD1">
              <w:rPr>
                <w:rStyle w:val="Hiperpovezava"/>
                <w:noProof/>
              </w:rPr>
              <w:t>7</w:t>
            </w:r>
            <w:r>
              <w:rPr>
                <w:rFonts w:asciiTheme="minorHAnsi" w:hAnsiTheme="minorHAnsi" w:cstheme="minorBidi"/>
                <w:noProof/>
                <w:kern w:val="2"/>
                <w:sz w:val="24"/>
                <w:szCs w:val="24"/>
                <w14:ligatures w14:val="standardContextual"/>
              </w:rPr>
              <w:tab/>
            </w:r>
            <w:r w:rsidRPr="003C5BD1">
              <w:rPr>
                <w:rStyle w:val="Hiperpovezava"/>
                <w:noProof/>
              </w:rPr>
              <w:t>Rok in način predložitve prijav</w:t>
            </w:r>
            <w:r>
              <w:rPr>
                <w:noProof/>
                <w:webHidden/>
              </w:rPr>
              <w:tab/>
            </w:r>
            <w:r>
              <w:rPr>
                <w:noProof/>
                <w:webHidden/>
              </w:rPr>
              <w:fldChar w:fldCharType="begin"/>
            </w:r>
            <w:r>
              <w:rPr>
                <w:noProof/>
                <w:webHidden/>
              </w:rPr>
              <w:instrText xml:space="preserve"> PAGEREF _Toc223339483 \h </w:instrText>
            </w:r>
            <w:r>
              <w:rPr>
                <w:noProof/>
                <w:webHidden/>
              </w:rPr>
            </w:r>
            <w:r>
              <w:rPr>
                <w:noProof/>
                <w:webHidden/>
              </w:rPr>
              <w:fldChar w:fldCharType="separate"/>
            </w:r>
            <w:r>
              <w:rPr>
                <w:noProof/>
                <w:webHidden/>
              </w:rPr>
              <w:t>7</w:t>
            </w:r>
            <w:r>
              <w:rPr>
                <w:noProof/>
                <w:webHidden/>
              </w:rPr>
              <w:fldChar w:fldCharType="end"/>
            </w:r>
          </w:hyperlink>
        </w:p>
        <w:p w14:paraId="414E380C" w14:textId="5DE230CB" w:rsidR="00676585" w:rsidRDefault="00676585">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3339484" w:history="1">
            <w:r w:rsidRPr="003C5BD1">
              <w:rPr>
                <w:rStyle w:val="Hiperpovezava"/>
                <w:noProof/>
              </w:rPr>
              <w:t>8</w:t>
            </w:r>
            <w:r>
              <w:rPr>
                <w:rFonts w:asciiTheme="minorHAnsi" w:hAnsiTheme="minorHAnsi" w:cstheme="minorBidi"/>
                <w:noProof/>
                <w:kern w:val="2"/>
                <w:sz w:val="24"/>
                <w:szCs w:val="24"/>
                <w14:ligatures w14:val="standardContextual"/>
              </w:rPr>
              <w:tab/>
            </w:r>
            <w:r w:rsidRPr="003C5BD1">
              <w:rPr>
                <w:rStyle w:val="Hiperpovezava"/>
                <w:noProof/>
              </w:rPr>
              <w:t>Čas in kraj javnega odpiranja prijav</w:t>
            </w:r>
            <w:r>
              <w:rPr>
                <w:noProof/>
                <w:webHidden/>
              </w:rPr>
              <w:tab/>
            </w:r>
            <w:r>
              <w:rPr>
                <w:noProof/>
                <w:webHidden/>
              </w:rPr>
              <w:fldChar w:fldCharType="begin"/>
            </w:r>
            <w:r>
              <w:rPr>
                <w:noProof/>
                <w:webHidden/>
              </w:rPr>
              <w:instrText xml:space="preserve"> PAGEREF _Toc223339484 \h </w:instrText>
            </w:r>
            <w:r>
              <w:rPr>
                <w:noProof/>
                <w:webHidden/>
              </w:rPr>
            </w:r>
            <w:r>
              <w:rPr>
                <w:noProof/>
                <w:webHidden/>
              </w:rPr>
              <w:fldChar w:fldCharType="separate"/>
            </w:r>
            <w:r>
              <w:rPr>
                <w:noProof/>
                <w:webHidden/>
              </w:rPr>
              <w:t>7</w:t>
            </w:r>
            <w:r>
              <w:rPr>
                <w:noProof/>
                <w:webHidden/>
              </w:rPr>
              <w:fldChar w:fldCharType="end"/>
            </w:r>
          </w:hyperlink>
        </w:p>
        <w:p w14:paraId="70C8EB9D" w14:textId="6CB34F8C" w:rsidR="00676585" w:rsidRDefault="00676585">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23339485" w:history="1">
            <w:r w:rsidRPr="003C5BD1">
              <w:rPr>
                <w:rStyle w:val="Hiperpovezava"/>
                <w:noProof/>
              </w:rPr>
              <w:t>9</w:t>
            </w:r>
            <w:r>
              <w:rPr>
                <w:rFonts w:asciiTheme="minorHAnsi" w:hAnsiTheme="minorHAnsi" w:cstheme="minorBidi"/>
                <w:noProof/>
                <w:kern w:val="2"/>
                <w:sz w:val="24"/>
                <w:szCs w:val="24"/>
                <w14:ligatures w14:val="standardContextual"/>
              </w:rPr>
              <w:tab/>
            </w:r>
            <w:r w:rsidRPr="003C5BD1">
              <w:rPr>
                <w:rStyle w:val="Hiperpovezava"/>
                <w:noProof/>
              </w:rPr>
              <w:t>Pravna podlaga</w:t>
            </w:r>
            <w:r>
              <w:rPr>
                <w:noProof/>
                <w:webHidden/>
              </w:rPr>
              <w:tab/>
            </w:r>
            <w:r>
              <w:rPr>
                <w:noProof/>
                <w:webHidden/>
              </w:rPr>
              <w:fldChar w:fldCharType="begin"/>
            </w:r>
            <w:r>
              <w:rPr>
                <w:noProof/>
                <w:webHidden/>
              </w:rPr>
              <w:instrText xml:space="preserve"> PAGEREF _Toc223339485 \h </w:instrText>
            </w:r>
            <w:r>
              <w:rPr>
                <w:noProof/>
                <w:webHidden/>
              </w:rPr>
            </w:r>
            <w:r>
              <w:rPr>
                <w:noProof/>
                <w:webHidden/>
              </w:rPr>
              <w:fldChar w:fldCharType="separate"/>
            </w:r>
            <w:r>
              <w:rPr>
                <w:noProof/>
                <w:webHidden/>
              </w:rPr>
              <w:t>7</w:t>
            </w:r>
            <w:r>
              <w:rPr>
                <w:noProof/>
                <w:webHidden/>
              </w:rPr>
              <w:fldChar w:fldCharType="end"/>
            </w:r>
          </w:hyperlink>
        </w:p>
        <w:p w14:paraId="6703DC45" w14:textId="2941B61D" w:rsidR="00676585" w:rsidRDefault="00676585">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3339486" w:history="1">
            <w:r w:rsidRPr="003C5BD1">
              <w:rPr>
                <w:rStyle w:val="Hiperpovezava"/>
                <w:noProof/>
              </w:rPr>
              <w:t>10</w:t>
            </w:r>
            <w:r>
              <w:rPr>
                <w:rFonts w:asciiTheme="minorHAnsi" w:hAnsiTheme="minorHAnsi" w:cstheme="minorBidi"/>
                <w:noProof/>
                <w:kern w:val="2"/>
                <w:sz w:val="24"/>
                <w:szCs w:val="24"/>
                <w14:ligatures w14:val="standardContextual"/>
              </w:rPr>
              <w:tab/>
            </w:r>
            <w:r w:rsidRPr="003C5BD1">
              <w:rPr>
                <w:rStyle w:val="Hiperpovezava"/>
                <w:noProof/>
              </w:rPr>
              <w:t>Stroški javnega naročanja</w:t>
            </w:r>
            <w:r>
              <w:rPr>
                <w:noProof/>
                <w:webHidden/>
              </w:rPr>
              <w:tab/>
            </w:r>
            <w:r>
              <w:rPr>
                <w:noProof/>
                <w:webHidden/>
              </w:rPr>
              <w:fldChar w:fldCharType="begin"/>
            </w:r>
            <w:r>
              <w:rPr>
                <w:noProof/>
                <w:webHidden/>
              </w:rPr>
              <w:instrText xml:space="preserve"> PAGEREF _Toc223339486 \h </w:instrText>
            </w:r>
            <w:r>
              <w:rPr>
                <w:noProof/>
                <w:webHidden/>
              </w:rPr>
            </w:r>
            <w:r>
              <w:rPr>
                <w:noProof/>
                <w:webHidden/>
              </w:rPr>
              <w:fldChar w:fldCharType="separate"/>
            </w:r>
            <w:r>
              <w:rPr>
                <w:noProof/>
                <w:webHidden/>
              </w:rPr>
              <w:t>8</w:t>
            </w:r>
            <w:r>
              <w:rPr>
                <w:noProof/>
                <w:webHidden/>
              </w:rPr>
              <w:fldChar w:fldCharType="end"/>
            </w:r>
          </w:hyperlink>
        </w:p>
        <w:p w14:paraId="1A26352F" w14:textId="2F96E63B" w:rsidR="00676585" w:rsidRDefault="00676585">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3339487" w:history="1">
            <w:r w:rsidRPr="003C5BD1">
              <w:rPr>
                <w:rStyle w:val="Hiperpovezava"/>
                <w:noProof/>
              </w:rPr>
              <w:t>11</w:t>
            </w:r>
            <w:r>
              <w:rPr>
                <w:rFonts w:asciiTheme="minorHAnsi" w:hAnsiTheme="minorHAnsi" w:cstheme="minorBidi"/>
                <w:noProof/>
                <w:kern w:val="2"/>
                <w:sz w:val="24"/>
                <w:szCs w:val="24"/>
                <w14:ligatures w14:val="standardContextual"/>
              </w:rPr>
              <w:tab/>
            </w:r>
            <w:r w:rsidRPr="003C5BD1">
              <w:rPr>
                <w:rStyle w:val="Hiperpovezava"/>
                <w:noProof/>
              </w:rPr>
              <w:t>Ugotavljanje sposobnosti</w:t>
            </w:r>
            <w:r>
              <w:rPr>
                <w:noProof/>
                <w:webHidden/>
              </w:rPr>
              <w:tab/>
            </w:r>
            <w:r>
              <w:rPr>
                <w:noProof/>
                <w:webHidden/>
              </w:rPr>
              <w:fldChar w:fldCharType="begin"/>
            </w:r>
            <w:r>
              <w:rPr>
                <w:noProof/>
                <w:webHidden/>
              </w:rPr>
              <w:instrText xml:space="preserve"> PAGEREF _Toc223339487 \h </w:instrText>
            </w:r>
            <w:r>
              <w:rPr>
                <w:noProof/>
                <w:webHidden/>
              </w:rPr>
            </w:r>
            <w:r>
              <w:rPr>
                <w:noProof/>
                <w:webHidden/>
              </w:rPr>
              <w:fldChar w:fldCharType="separate"/>
            </w:r>
            <w:r>
              <w:rPr>
                <w:noProof/>
                <w:webHidden/>
              </w:rPr>
              <w:t>8</w:t>
            </w:r>
            <w:r>
              <w:rPr>
                <w:noProof/>
                <w:webHidden/>
              </w:rPr>
              <w:fldChar w:fldCharType="end"/>
            </w:r>
          </w:hyperlink>
        </w:p>
        <w:p w14:paraId="46D3180D" w14:textId="05FDBAD8" w:rsidR="00676585" w:rsidRDefault="0067658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3339488" w:history="1">
            <w:r w:rsidRPr="003C5BD1">
              <w:rPr>
                <w:rStyle w:val="Hiperpovezava"/>
                <w:noProof/>
              </w:rPr>
              <w:t>11.1</w:t>
            </w:r>
            <w:r>
              <w:rPr>
                <w:rFonts w:asciiTheme="minorHAnsi" w:hAnsiTheme="minorHAnsi" w:cstheme="minorBidi"/>
                <w:noProof/>
                <w:kern w:val="2"/>
                <w:sz w:val="24"/>
                <w:szCs w:val="24"/>
                <w14:ligatures w14:val="standardContextual"/>
              </w:rPr>
              <w:tab/>
            </w:r>
            <w:r w:rsidRPr="003C5BD1">
              <w:rPr>
                <w:rStyle w:val="Hiperpovezava"/>
                <w:noProof/>
              </w:rPr>
              <w:t>Razlog za izključitev</w:t>
            </w:r>
            <w:r>
              <w:rPr>
                <w:noProof/>
                <w:webHidden/>
              </w:rPr>
              <w:tab/>
            </w:r>
            <w:r>
              <w:rPr>
                <w:noProof/>
                <w:webHidden/>
              </w:rPr>
              <w:fldChar w:fldCharType="begin"/>
            </w:r>
            <w:r>
              <w:rPr>
                <w:noProof/>
                <w:webHidden/>
              </w:rPr>
              <w:instrText xml:space="preserve"> PAGEREF _Toc223339488 \h </w:instrText>
            </w:r>
            <w:r>
              <w:rPr>
                <w:noProof/>
                <w:webHidden/>
              </w:rPr>
            </w:r>
            <w:r>
              <w:rPr>
                <w:noProof/>
                <w:webHidden/>
              </w:rPr>
              <w:fldChar w:fldCharType="separate"/>
            </w:r>
            <w:r>
              <w:rPr>
                <w:noProof/>
                <w:webHidden/>
              </w:rPr>
              <w:t>8</w:t>
            </w:r>
            <w:r>
              <w:rPr>
                <w:noProof/>
                <w:webHidden/>
              </w:rPr>
              <w:fldChar w:fldCharType="end"/>
            </w:r>
          </w:hyperlink>
        </w:p>
        <w:p w14:paraId="2B4E8B9B" w14:textId="769F7818" w:rsidR="00676585" w:rsidRDefault="0067658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3339489" w:history="1">
            <w:r w:rsidRPr="003C5BD1">
              <w:rPr>
                <w:rStyle w:val="Hiperpovezava"/>
                <w:noProof/>
              </w:rPr>
              <w:t>11.2</w:t>
            </w:r>
            <w:r>
              <w:rPr>
                <w:rFonts w:asciiTheme="minorHAnsi" w:hAnsiTheme="minorHAnsi" w:cstheme="minorBidi"/>
                <w:noProof/>
                <w:kern w:val="2"/>
                <w:sz w:val="24"/>
                <w:szCs w:val="24"/>
                <w14:ligatures w14:val="standardContextual"/>
              </w:rPr>
              <w:tab/>
            </w:r>
            <w:r w:rsidRPr="003C5BD1">
              <w:rPr>
                <w:rStyle w:val="Hiperpovezava"/>
                <w:noProof/>
              </w:rPr>
              <w:t>Pogoji za sodelovanje</w:t>
            </w:r>
            <w:r>
              <w:rPr>
                <w:noProof/>
                <w:webHidden/>
              </w:rPr>
              <w:tab/>
            </w:r>
            <w:r>
              <w:rPr>
                <w:noProof/>
                <w:webHidden/>
              </w:rPr>
              <w:fldChar w:fldCharType="begin"/>
            </w:r>
            <w:r>
              <w:rPr>
                <w:noProof/>
                <w:webHidden/>
              </w:rPr>
              <w:instrText xml:space="preserve"> PAGEREF _Toc223339489 \h </w:instrText>
            </w:r>
            <w:r>
              <w:rPr>
                <w:noProof/>
                <w:webHidden/>
              </w:rPr>
            </w:r>
            <w:r>
              <w:rPr>
                <w:noProof/>
                <w:webHidden/>
              </w:rPr>
              <w:fldChar w:fldCharType="separate"/>
            </w:r>
            <w:r>
              <w:rPr>
                <w:noProof/>
                <w:webHidden/>
              </w:rPr>
              <w:t>11</w:t>
            </w:r>
            <w:r>
              <w:rPr>
                <w:noProof/>
                <w:webHidden/>
              </w:rPr>
              <w:fldChar w:fldCharType="end"/>
            </w:r>
          </w:hyperlink>
        </w:p>
        <w:p w14:paraId="7F4E8DD3" w14:textId="4AFF7D3A" w:rsidR="00676585" w:rsidRDefault="00676585">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3339490" w:history="1">
            <w:r w:rsidRPr="003C5BD1">
              <w:rPr>
                <w:rStyle w:val="Hiperpovezava"/>
                <w:noProof/>
              </w:rPr>
              <w:t>12</w:t>
            </w:r>
            <w:r>
              <w:rPr>
                <w:rFonts w:asciiTheme="minorHAnsi" w:hAnsiTheme="minorHAnsi" w:cstheme="minorBidi"/>
                <w:noProof/>
                <w:kern w:val="2"/>
                <w:sz w:val="24"/>
                <w:szCs w:val="24"/>
                <w14:ligatures w14:val="standardContextual"/>
              </w:rPr>
              <w:tab/>
            </w:r>
            <w:r w:rsidRPr="003C5BD1">
              <w:rPr>
                <w:rStyle w:val="Hiperpovezava"/>
                <w:noProof/>
              </w:rPr>
              <w:t>Prijava</w:t>
            </w:r>
            <w:r>
              <w:rPr>
                <w:noProof/>
                <w:webHidden/>
              </w:rPr>
              <w:tab/>
            </w:r>
            <w:r>
              <w:rPr>
                <w:noProof/>
                <w:webHidden/>
              </w:rPr>
              <w:fldChar w:fldCharType="begin"/>
            </w:r>
            <w:r>
              <w:rPr>
                <w:noProof/>
                <w:webHidden/>
              </w:rPr>
              <w:instrText xml:space="preserve"> PAGEREF _Toc223339490 \h </w:instrText>
            </w:r>
            <w:r>
              <w:rPr>
                <w:noProof/>
                <w:webHidden/>
              </w:rPr>
            </w:r>
            <w:r>
              <w:rPr>
                <w:noProof/>
                <w:webHidden/>
              </w:rPr>
              <w:fldChar w:fldCharType="separate"/>
            </w:r>
            <w:r>
              <w:rPr>
                <w:noProof/>
                <w:webHidden/>
              </w:rPr>
              <w:t>14</w:t>
            </w:r>
            <w:r>
              <w:rPr>
                <w:noProof/>
                <w:webHidden/>
              </w:rPr>
              <w:fldChar w:fldCharType="end"/>
            </w:r>
          </w:hyperlink>
        </w:p>
        <w:p w14:paraId="03A3D3AA" w14:textId="68ABEB76" w:rsidR="00676585" w:rsidRDefault="0067658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3339491" w:history="1">
            <w:r w:rsidRPr="003C5BD1">
              <w:rPr>
                <w:rStyle w:val="Hiperpovezava"/>
                <w:noProof/>
              </w:rPr>
              <w:t>12.1</w:t>
            </w:r>
            <w:r>
              <w:rPr>
                <w:rFonts w:asciiTheme="minorHAnsi" w:hAnsiTheme="minorHAnsi" w:cstheme="minorBidi"/>
                <w:noProof/>
                <w:kern w:val="2"/>
                <w:sz w:val="24"/>
                <w:szCs w:val="24"/>
                <w14:ligatures w14:val="standardContextual"/>
              </w:rPr>
              <w:tab/>
            </w:r>
            <w:r w:rsidRPr="003C5BD1">
              <w:rPr>
                <w:rStyle w:val="Hiperpovezava"/>
                <w:noProof/>
              </w:rPr>
              <w:t>Dokumenti, ki sestavljajo prijavo za oddajo javnega naročila</w:t>
            </w:r>
            <w:r>
              <w:rPr>
                <w:noProof/>
                <w:webHidden/>
              </w:rPr>
              <w:tab/>
            </w:r>
            <w:r>
              <w:rPr>
                <w:noProof/>
                <w:webHidden/>
              </w:rPr>
              <w:fldChar w:fldCharType="begin"/>
            </w:r>
            <w:r>
              <w:rPr>
                <w:noProof/>
                <w:webHidden/>
              </w:rPr>
              <w:instrText xml:space="preserve"> PAGEREF _Toc223339491 \h </w:instrText>
            </w:r>
            <w:r>
              <w:rPr>
                <w:noProof/>
                <w:webHidden/>
              </w:rPr>
            </w:r>
            <w:r>
              <w:rPr>
                <w:noProof/>
                <w:webHidden/>
              </w:rPr>
              <w:fldChar w:fldCharType="separate"/>
            </w:r>
            <w:r>
              <w:rPr>
                <w:noProof/>
                <w:webHidden/>
              </w:rPr>
              <w:t>14</w:t>
            </w:r>
            <w:r>
              <w:rPr>
                <w:noProof/>
                <w:webHidden/>
              </w:rPr>
              <w:fldChar w:fldCharType="end"/>
            </w:r>
          </w:hyperlink>
        </w:p>
        <w:p w14:paraId="3EFBC58C" w14:textId="72424A60" w:rsidR="00676585" w:rsidRDefault="0067658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3339492" w:history="1">
            <w:r w:rsidRPr="003C5BD1">
              <w:rPr>
                <w:rStyle w:val="Hiperpovezava"/>
                <w:noProof/>
              </w:rPr>
              <w:t>12.2</w:t>
            </w:r>
            <w:r>
              <w:rPr>
                <w:rFonts w:asciiTheme="minorHAnsi" w:hAnsiTheme="minorHAnsi" w:cstheme="minorBidi"/>
                <w:noProof/>
                <w:kern w:val="2"/>
                <w:sz w:val="24"/>
                <w:szCs w:val="24"/>
                <w14:ligatures w14:val="standardContextual"/>
              </w:rPr>
              <w:tab/>
            </w:r>
            <w:r w:rsidRPr="003C5BD1">
              <w:rPr>
                <w:rStyle w:val="Hiperpovezava"/>
                <w:noProof/>
              </w:rPr>
              <w:t>Veljavnost prijave</w:t>
            </w:r>
            <w:r>
              <w:rPr>
                <w:noProof/>
                <w:webHidden/>
              </w:rPr>
              <w:tab/>
            </w:r>
            <w:r>
              <w:rPr>
                <w:noProof/>
                <w:webHidden/>
              </w:rPr>
              <w:fldChar w:fldCharType="begin"/>
            </w:r>
            <w:r>
              <w:rPr>
                <w:noProof/>
                <w:webHidden/>
              </w:rPr>
              <w:instrText xml:space="preserve"> PAGEREF _Toc223339492 \h </w:instrText>
            </w:r>
            <w:r>
              <w:rPr>
                <w:noProof/>
                <w:webHidden/>
              </w:rPr>
            </w:r>
            <w:r>
              <w:rPr>
                <w:noProof/>
                <w:webHidden/>
              </w:rPr>
              <w:fldChar w:fldCharType="separate"/>
            </w:r>
            <w:r>
              <w:rPr>
                <w:noProof/>
                <w:webHidden/>
              </w:rPr>
              <w:t>15</w:t>
            </w:r>
            <w:r>
              <w:rPr>
                <w:noProof/>
                <w:webHidden/>
              </w:rPr>
              <w:fldChar w:fldCharType="end"/>
            </w:r>
          </w:hyperlink>
        </w:p>
        <w:p w14:paraId="5BD66CD1" w14:textId="5E07689B" w:rsidR="00676585" w:rsidRDefault="0067658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3339493" w:history="1">
            <w:r w:rsidRPr="003C5BD1">
              <w:rPr>
                <w:rStyle w:val="Hiperpovezava"/>
                <w:noProof/>
              </w:rPr>
              <w:t>12.3</w:t>
            </w:r>
            <w:r>
              <w:rPr>
                <w:rFonts w:asciiTheme="minorHAnsi" w:hAnsiTheme="minorHAnsi" w:cstheme="minorBidi"/>
                <w:noProof/>
                <w:kern w:val="2"/>
                <w:sz w:val="24"/>
                <w:szCs w:val="24"/>
                <w14:ligatures w14:val="standardContextual"/>
              </w:rPr>
              <w:tab/>
            </w:r>
            <w:r w:rsidRPr="003C5BD1">
              <w:rPr>
                <w:rStyle w:val="Hiperpovezava"/>
                <w:noProof/>
              </w:rPr>
              <w:t>Variantne ponudbe</w:t>
            </w:r>
            <w:r>
              <w:rPr>
                <w:noProof/>
                <w:webHidden/>
              </w:rPr>
              <w:tab/>
            </w:r>
            <w:r>
              <w:rPr>
                <w:noProof/>
                <w:webHidden/>
              </w:rPr>
              <w:fldChar w:fldCharType="begin"/>
            </w:r>
            <w:r>
              <w:rPr>
                <w:noProof/>
                <w:webHidden/>
              </w:rPr>
              <w:instrText xml:space="preserve"> PAGEREF _Toc223339493 \h </w:instrText>
            </w:r>
            <w:r>
              <w:rPr>
                <w:noProof/>
                <w:webHidden/>
              </w:rPr>
            </w:r>
            <w:r>
              <w:rPr>
                <w:noProof/>
                <w:webHidden/>
              </w:rPr>
              <w:fldChar w:fldCharType="separate"/>
            </w:r>
            <w:r>
              <w:rPr>
                <w:noProof/>
                <w:webHidden/>
              </w:rPr>
              <w:t>15</w:t>
            </w:r>
            <w:r>
              <w:rPr>
                <w:noProof/>
                <w:webHidden/>
              </w:rPr>
              <w:fldChar w:fldCharType="end"/>
            </w:r>
          </w:hyperlink>
        </w:p>
        <w:p w14:paraId="4C19696A" w14:textId="365F683C" w:rsidR="00676585" w:rsidRDefault="0067658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3339494" w:history="1">
            <w:r w:rsidRPr="003C5BD1">
              <w:rPr>
                <w:rStyle w:val="Hiperpovezava"/>
                <w:noProof/>
              </w:rPr>
              <w:t>12.4</w:t>
            </w:r>
            <w:r>
              <w:rPr>
                <w:rFonts w:asciiTheme="minorHAnsi" w:hAnsiTheme="minorHAnsi" w:cstheme="minorBidi"/>
                <w:noProof/>
                <w:kern w:val="2"/>
                <w:sz w:val="24"/>
                <w:szCs w:val="24"/>
                <w14:ligatures w14:val="standardContextual"/>
              </w:rPr>
              <w:tab/>
            </w:r>
            <w:r w:rsidRPr="003C5BD1">
              <w:rPr>
                <w:rStyle w:val="Hiperpovezava"/>
                <w:noProof/>
              </w:rPr>
              <w:t>Jezik v postopku javnega naročila</w:t>
            </w:r>
            <w:r>
              <w:rPr>
                <w:noProof/>
                <w:webHidden/>
              </w:rPr>
              <w:tab/>
            </w:r>
            <w:r>
              <w:rPr>
                <w:noProof/>
                <w:webHidden/>
              </w:rPr>
              <w:fldChar w:fldCharType="begin"/>
            </w:r>
            <w:r>
              <w:rPr>
                <w:noProof/>
                <w:webHidden/>
              </w:rPr>
              <w:instrText xml:space="preserve"> PAGEREF _Toc223339494 \h </w:instrText>
            </w:r>
            <w:r>
              <w:rPr>
                <w:noProof/>
                <w:webHidden/>
              </w:rPr>
            </w:r>
            <w:r>
              <w:rPr>
                <w:noProof/>
                <w:webHidden/>
              </w:rPr>
              <w:fldChar w:fldCharType="separate"/>
            </w:r>
            <w:r>
              <w:rPr>
                <w:noProof/>
                <w:webHidden/>
              </w:rPr>
              <w:t>15</w:t>
            </w:r>
            <w:r>
              <w:rPr>
                <w:noProof/>
                <w:webHidden/>
              </w:rPr>
              <w:fldChar w:fldCharType="end"/>
            </w:r>
          </w:hyperlink>
        </w:p>
        <w:p w14:paraId="05EDD909" w14:textId="6886C3B2" w:rsidR="00676585" w:rsidRDefault="0067658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3339495" w:history="1">
            <w:r w:rsidRPr="003C5BD1">
              <w:rPr>
                <w:rStyle w:val="Hiperpovezava"/>
                <w:noProof/>
              </w:rPr>
              <w:t>12.5</w:t>
            </w:r>
            <w:r>
              <w:rPr>
                <w:rFonts w:asciiTheme="minorHAnsi" w:hAnsiTheme="minorHAnsi" w:cstheme="minorBidi"/>
                <w:noProof/>
                <w:kern w:val="2"/>
                <w:sz w:val="24"/>
                <w:szCs w:val="24"/>
                <w14:ligatures w14:val="standardContextual"/>
              </w:rPr>
              <w:tab/>
            </w:r>
            <w:r w:rsidRPr="003C5BD1">
              <w:rPr>
                <w:rStyle w:val="Hiperpovezava"/>
                <w:noProof/>
              </w:rPr>
              <w:t>Druga določila za pripravo prijave/ponudbe</w:t>
            </w:r>
            <w:r>
              <w:rPr>
                <w:noProof/>
                <w:webHidden/>
              </w:rPr>
              <w:tab/>
            </w:r>
            <w:r>
              <w:rPr>
                <w:noProof/>
                <w:webHidden/>
              </w:rPr>
              <w:fldChar w:fldCharType="begin"/>
            </w:r>
            <w:r>
              <w:rPr>
                <w:noProof/>
                <w:webHidden/>
              </w:rPr>
              <w:instrText xml:space="preserve"> PAGEREF _Toc223339495 \h </w:instrText>
            </w:r>
            <w:r>
              <w:rPr>
                <w:noProof/>
                <w:webHidden/>
              </w:rPr>
            </w:r>
            <w:r>
              <w:rPr>
                <w:noProof/>
                <w:webHidden/>
              </w:rPr>
              <w:fldChar w:fldCharType="separate"/>
            </w:r>
            <w:r>
              <w:rPr>
                <w:noProof/>
                <w:webHidden/>
              </w:rPr>
              <w:t>15</w:t>
            </w:r>
            <w:r>
              <w:rPr>
                <w:noProof/>
                <w:webHidden/>
              </w:rPr>
              <w:fldChar w:fldCharType="end"/>
            </w:r>
          </w:hyperlink>
        </w:p>
        <w:p w14:paraId="10ABD35D" w14:textId="65FA4EF1" w:rsidR="00676585" w:rsidRDefault="00676585">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3339496" w:history="1">
            <w:r w:rsidRPr="003C5BD1">
              <w:rPr>
                <w:rStyle w:val="Hiperpovezava"/>
                <w:noProof/>
              </w:rPr>
              <w:t>13</w:t>
            </w:r>
            <w:r>
              <w:rPr>
                <w:rFonts w:asciiTheme="minorHAnsi" w:hAnsiTheme="minorHAnsi" w:cstheme="minorBidi"/>
                <w:noProof/>
                <w:kern w:val="2"/>
                <w:sz w:val="24"/>
                <w:szCs w:val="24"/>
                <w14:ligatures w14:val="standardContextual"/>
              </w:rPr>
              <w:tab/>
            </w:r>
            <w:r w:rsidRPr="003C5BD1">
              <w:rPr>
                <w:rStyle w:val="Hiperpovezava"/>
                <w:noProof/>
              </w:rPr>
              <w:t>Merila</w:t>
            </w:r>
            <w:r>
              <w:rPr>
                <w:noProof/>
                <w:webHidden/>
              </w:rPr>
              <w:tab/>
            </w:r>
            <w:r>
              <w:rPr>
                <w:noProof/>
                <w:webHidden/>
              </w:rPr>
              <w:fldChar w:fldCharType="begin"/>
            </w:r>
            <w:r>
              <w:rPr>
                <w:noProof/>
                <w:webHidden/>
              </w:rPr>
              <w:instrText xml:space="preserve"> PAGEREF _Toc223339496 \h </w:instrText>
            </w:r>
            <w:r>
              <w:rPr>
                <w:noProof/>
                <w:webHidden/>
              </w:rPr>
            </w:r>
            <w:r>
              <w:rPr>
                <w:noProof/>
                <w:webHidden/>
              </w:rPr>
              <w:fldChar w:fldCharType="separate"/>
            </w:r>
            <w:r>
              <w:rPr>
                <w:noProof/>
                <w:webHidden/>
              </w:rPr>
              <w:t>17</w:t>
            </w:r>
            <w:r>
              <w:rPr>
                <w:noProof/>
                <w:webHidden/>
              </w:rPr>
              <w:fldChar w:fldCharType="end"/>
            </w:r>
          </w:hyperlink>
        </w:p>
        <w:p w14:paraId="2AD846E4" w14:textId="54F3CA37" w:rsidR="00676585" w:rsidRDefault="0067658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3339497" w:history="1">
            <w:r w:rsidRPr="003C5BD1">
              <w:rPr>
                <w:rStyle w:val="Hiperpovezava"/>
                <w:noProof/>
              </w:rPr>
              <w:t>13.1</w:t>
            </w:r>
            <w:r>
              <w:rPr>
                <w:rFonts w:asciiTheme="minorHAnsi" w:hAnsiTheme="minorHAnsi" w:cstheme="minorBidi"/>
                <w:noProof/>
                <w:kern w:val="2"/>
                <w:sz w:val="24"/>
                <w:szCs w:val="24"/>
                <w14:ligatures w14:val="standardContextual"/>
              </w:rPr>
              <w:tab/>
            </w:r>
            <w:r w:rsidRPr="003C5BD1">
              <w:rPr>
                <w:rStyle w:val="Hiperpovezava"/>
                <w:noProof/>
              </w:rPr>
              <w:t>Merila za oddajo javnega naročila</w:t>
            </w:r>
            <w:r>
              <w:rPr>
                <w:noProof/>
                <w:webHidden/>
              </w:rPr>
              <w:tab/>
            </w:r>
            <w:r>
              <w:rPr>
                <w:noProof/>
                <w:webHidden/>
              </w:rPr>
              <w:fldChar w:fldCharType="begin"/>
            </w:r>
            <w:r>
              <w:rPr>
                <w:noProof/>
                <w:webHidden/>
              </w:rPr>
              <w:instrText xml:space="preserve"> PAGEREF _Toc223339497 \h </w:instrText>
            </w:r>
            <w:r>
              <w:rPr>
                <w:noProof/>
                <w:webHidden/>
              </w:rPr>
            </w:r>
            <w:r>
              <w:rPr>
                <w:noProof/>
                <w:webHidden/>
              </w:rPr>
              <w:fldChar w:fldCharType="separate"/>
            </w:r>
            <w:r>
              <w:rPr>
                <w:noProof/>
                <w:webHidden/>
              </w:rPr>
              <w:t>17</w:t>
            </w:r>
            <w:r>
              <w:rPr>
                <w:noProof/>
                <w:webHidden/>
              </w:rPr>
              <w:fldChar w:fldCharType="end"/>
            </w:r>
          </w:hyperlink>
        </w:p>
        <w:p w14:paraId="462463D5" w14:textId="7BAB1DDA" w:rsidR="00676585" w:rsidRDefault="00676585">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3339498" w:history="1">
            <w:r w:rsidRPr="003C5BD1">
              <w:rPr>
                <w:rStyle w:val="Hiperpovezava"/>
                <w:noProof/>
              </w:rPr>
              <w:t>14</w:t>
            </w:r>
            <w:r>
              <w:rPr>
                <w:rFonts w:asciiTheme="minorHAnsi" w:hAnsiTheme="minorHAnsi" w:cstheme="minorBidi"/>
                <w:noProof/>
                <w:kern w:val="2"/>
                <w:sz w:val="24"/>
                <w:szCs w:val="24"/>
                <w14:ligatures w14:val="standardContextual"/>
              </w:rPr>
              <w:tab/>
            </w:r>
            <w:r w:rsidRPr="003C5BD1">
              <w:rPr>
                <w:rStyle w:val="Hiperpovezava"/>
                <w:noProof/>
              </w:rPr>
              <w:t>Zaupnost</w:t>
            </w:r>
            <w:r>
              <w:rPr>
                <w:noProof/>
                <w:webHidden/>
              </w:rPr>
              <w:tab/>
            </w:r>
            <w:r>
              <w:rPr>
                <w:noProof/>
                <w:webHidden/>
              </w:rPr>
              <w:fldChar w:fldCharType="begin"/>
            </w:r>
            <w:r>
              <w:rPr>
                <w:noProof/>
                <w:webHidden/>
              </w:rPr>
              <w:instrText xml:space="preserve"> PAGEREF _Toc223339498 \h </w:instrText>
            </w:r>
            <w:r>
              <w:rPr>
                <w:noProof/>
                <w:webHidden/>
              </w:rPr>
            </w:r>
            <w:r>
              <w:rPr>
                <w:noProof/>
                <w:webHidden/>
              </w:rPr>
              <w:fldChar w:fldCharType="separate"/>
            </w:r>
            <w:r>
              <w:rPr>
                <w:noProof/>
                <w:webHidden/>
              </w:rPr>
              <w:t>18</w:t>
            </w:r>
            <w:r>
              <w:rPr>
                <w:noProof/>
                <w:webHidden/>
              </w:rPr>
              <w:fldChar w:fldCharType="end"/>
            </w:r>
          </w:hyperlink>
        </w:p>
        <w:p w14:paraId="7D16B565" w14:textId="4FE6E0AF" w:rsidR="00676585" w:rsidRDefault="00676585">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3339499" w:history="1">
            <w:r w:rsidRPr="003C5BD1">
              <w:rPr>
                <w:rStyle w:val="Hiperpovezava"/>
                <w:noProof/>
              </w:rPr>
              <w:t>15</w:t>
            </w:r>
            <w:r>
              <w:rPr>
                <w:rFonts w:asciiTheme="minorHAnsi" w:hAnsiTheme="minorHAnsi" w:cstheme="minorBidi"/>
                <w:noProof/>
                <w:kern w:val="2"/>
                <w:sz w:val="24"/>
                <w:szCs w:val="24"/>
                <w14:ligatures w14:val="standardContextual"/>
              </w:rPr>
              <w:tab/>
            </w:r>
            <w:r w:rsidRPr="003C5BD1">
              <w:rPr>
                <w:rStyle w:val="Hiperpovezava"/>
                <w:noProof/>
              </w:rPr>
              <w:t>Priznanje sposobnosti</w:t>
            </w:r>
            <w:r>
              <w:rPr>
                <w:noProof/>
                <w:webHidden/>
              </w:rPr>
              <w:tab/>
            </w:r>
            <w:r>
              <w:rPr>
                <w:noProof/>
                <w:webHidden/>
              </w:rPr>
              <w:fldChar w:fldCharType="begin"/>
            </w:r>
            <w:r>
              <w:rPr>
                <w:noProof/>
                <w:webHidden/>
              </w:rPr>
              <w:instrText xml:space="preserve"> PAGEREF _Toc223339499 \h </w:instrText>
            </w:r>
            <w:r>
              <w:rPr>
                <w:noProof/>
                <w:webHidden/>
              </w:rPr>
            </w:r>
            <w:r>
              <w:rPr>
                <w:noProof/>
                <w:webHidden/>
              </w:rPr>
              <w:fldChar w:fldCharType="separate"/>
            </w:r>
            <w:r>
              <w:rPr>
                <w:noProof/>
                <w:webHidden/>
              </w:rPr>
              <w:t>19</w:t>
            </w:r>
            <w:r>
              <w:rPr>
                <w:noProof/>
                <w:webHidden/>
              </w:rPr>
              <w:fldChar w:fldCharType="end"/>
            </w:r>
          </w:hyperlink>
        </w:p>
        <w:p w14:paraId="6B39EDC8" w14:textId="1698263B" w:rsidR="00676585" w:rsidRDefault="00676585">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3339500" w:history="1">
            <w:r w:rsidRPr="003C5BD1">
              <w:rPr>
                <w:rStyle w:val="Hiperpovezava"/>
                <w:noProof/>
              </w:rPr>
              <w:t>16</w:t>
            </w:r>
            <w:r>
              <w:rPr>
                <w:rFonts w:asciiTheme="minorHAnsi" w:hAnsiTheme="minorHAnsi" w:cstheme="minorBidi"/>
                <w:noProof/>
                <w:kern w:val="2"/>
                <w:sz w:val="24"/>
                <w:szCs w:val="24"/>
                <w14:ligatures w14:val="standardContextual"/>
              </w:rPr>
              <w:tab/>
            </w:r>
            <w:r w:rsidRPr="003C5BD1">
              <w:rPr>
                <w:rStyle w:val="Hiperpovezava"/>
                <w:noProof/>
              </w:rPr>
              <w:t>Sklenitev pogodbe</w:t>
            </w:r>
            <w:r>
              <w:rPr>
                <w:noProof/>
                <w:webHidden/>
              </w:rPr>
              <w:tab/>
            </w:r>
            <w:r>
              <w:rPr>
                <w:noProof/>
                <w:webHidden/>
              </w:rPr>
              <w:fldChar w:fldCharType="begin"/>
            </w:r>
            <w:r>
              <w:rPr>
                <w:noProof/>
                <w:webHidden/>
              </w:rPr>
              <w:instrText xml:space="preserve"> PAGEREF _Toc223339500 \h </w:instrText>
            </w:r>
            <w:r>
              <w:rPr>
                <w:noProof/>
                <w:webHidden/>
              </w:rPr>
            </w:r>
            <w:r>
              <w:rPr>
                <w:noProof/>
                <w:webHidden/>
              </w:rPr>
              <w:fldChar w:fldCharType="separate"/>
            </w:r>
            <w:r>
              <w:rPr>
                <w:noProof/>
                <w:webHidden/>
              </w:rPr>
              <w:t>19</w:t>
            </w:r>
            <w:r>
              <w:rPr>
                <w:noProof/>
                <w:webHidden/>
              </w:rPr>
              <w:fldChar w:fldCharType="end"/>
            </w:r>
          </w:hyperlink>
        </w:p>
        <w:p w14:paraId="286408DE" w14:textId="13610D86" w:rsidR="00676585" w:rsidRDefault="0067658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3339501" w:history="1">
            <w:r w:rsidRPr="003C5BD1">
              <w:rPr>
                <w:rStyle w:val="Hiperpovezava"/>
                <w:noProof/>
              </w:rPr>
              <w:t>16.1</w:t>
            </w:r>
            <w:r>
              <w:rPr>
                <w:rFonts w:asciiTheme="minorHAnsi" w:hAnsiTheme="minorHAnsi" w:cstheme="minorBidi"/>
                <w:noProof/>
                <w:kern w:val="2"/>
                <w:sz w:val="24"/>
                <w:szCs w:val="24"/>
                <w14:ligatures w14:val="standardContextual"/>
              </w:rPr>
              <w:tab/>
            </w:r>
            <w:r w:rsidRPr="003C5BD1">
              <w:rPr>
                <w:rStyle w:val="Hiperpovezava"/>
                <w:noProof/>
              </w:rPr>
              <w:t>Finančna zavarovanje za dobro izvedbo pogodbenih obveznosti</w:t>
            </w:r>
            <w:r>
              <w:rPr>
                <w:noProof/>
                <w:webHidden/>
              </w:rPr>
              <w:tab/>
            </w:r>
            <w:r>
              <w:rPr>
                <w:noProof/>
                <w:webHidden/>
              </w:rPr>
              <w:fldChar w:fldCharType="begin"/>
            </w:r>
            <w:r>
              <w:rPr>
                <w:noProof/>
                <w:webHidden/>
              </w:rPr>
              <w:instrText xml:space="preserve"> PAGEREF _Toc223339501 \h </w:instrText>
            </w:r>
            <w:r>
              <w:rPr>
                <w:noProof/>
                <w:webHidden/>
              </w:rPr>
            </w:r>
            <w:r>
              <w:rPr>
                <w:noProof/>
                <w:webHidden/>
              </w:rPr>
              <w:fldChar w:fldCharType="separate"/>
            </w:r>
            <w:r>
              <w:rPr>
                <w:noProof/>
                <w:webHidden/>
              </w:rPr>
              <w:t>19</w:t>
            </w:r>
            <w:r>
              <w:rPr>
                <w:noProof/>
                <w:webHidden/>
              </w:rPr>
              <w:fldChar w:fldCharType="end"/>
            </w:r>
          </w:hyperlink>
        </w:p>
        <w:p w14:paraId="20B50631" w14:textId="6318FCFB" w:rsidR="00676585" w:rsidRDefault="00676585">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23339502" w:history="1">
            <w:r w:rsidRPr="003C5BD1">
              <w:rPr>
                <w:rStyle w:val="Hiperpovezava"/>
                <w:noProof/>
              </w:rPr>
              <w:t>16.2</w:t>
            </w:r>
            <w:r>
              <w:rPr>
                <w:rFonts w:asciiTheme="minorHAnsi" w:hAnsiTheme="minorHAnsi" w:cstheme="minorBidi"/>
                <w:noProof/>
                <w:kern w:val="2"/>
                <w:sz w:val="24"/>
                <w:szCs w:val="24"/>
                <w14:ligatures w14:val="standardContextual"/>
              </w:rPr>
              <w:tab/>
            </w:r>
            <w:r w:rsidRPr="003C5BD1">
              <w:rPr>
                <w:rStyle w:val="Hiperpovezava"/>
                <w:noProof/>
              </w:rPr>
              <w:t>Finančno zavarovanje za odpravo napak</w:t>
            </w:r>
            <w:r>
              <w:rPr>
                <w:noProof/>
                <w:webHidden/>
              </w:rPr>
              <w:tab/>
            </w:r>
            <w:r>
              <w:rPr>
                <w:noProof/>
                <w:webHidden/>
              </w:rPr>
              <w:fldChar w:fldCharType="begin"/>
            </w:r>
            <w:r>
              <w:rPr>
                <w:noProof/>
                <w:webHidden/>
              </w:rPr>
              <w:instrText xml:space="preserve"> PAGEREF _Toc223339502 \h </w:instrText>
            </w:r>
            <w:r>
              <w:rPr>
                <w:noProof/>
                <w:webHidden/>
              </w:rPr>
            </w:r>
            <w:r>
              <w:rPr>
                <w:noProof/>
                <w:webHidden/>
              </w:rPr>
              <w:fldChar w:fldCharType="separate"/>
            </w:r>
            <w:r>
              <w:rPr>
                <w:noProof/>
                <w:webHidden/>
              </w:rPr>
              <w:t>20</w:t>
            </w:r>
            <w:r>
              <w:rPr>
                <w:noProof/>
                <w:webHidden/>
              </w:rPr>
              <w:fldChar w:fldCharType="end"/>
            </w:r>
          </w:hyperlink>
        </w:p>
        <w:p w14:paraId="5BBB3B99" w14:textId="3F40C8A5" w:rsidR="00676585" w:rsidRDefault="00676585">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23339503" w:history="1">
            <w:r w:rsidRPr="003C5BD1">
              <w:rPr>
                <w:rStyle w:val="Hiperpovezava"/>
                <w:noProof/>
              </w:rPr>
              <w:t>17</w:t>
            </w:r>
            <w:r>
              <w:rPr>
                <w:rFonts w:asciiTheme="minorHAnsi" w:hAnsiTheme="minorHAnsi" w:cstheme="minorBidi"/>
                <w:noProof/>
                <w:kern w:val="2"/>
                <w:sz w:val="24"/>
                <w:szCs w:val="24"/>
                <w14:ligatures w14:val="standardContextual"/>
              </w:rPr>
              <w:tab/>
            </w:r>
            <w:r w:rsidRPr="003C5BD1">
              <w:rPr>
                <w:rStyle w:val="Hiperpovezava"/>
                <w:noProof/>
              </w:rPr>
              <w:t>Pravno varstvo</w:t>
            </w:r>
            <w:r>
              <w:rPr>
                <w:noProof/>
                <w:webHidden/>
              </w:rPr>
              <w:tab/>
            </w:r>
            <w:r>
              <w:rPr>
                <w:noProof/>
                <w:webHidden/>
              </w:rPr>
              <w:fldChar w:fldCharType="begin"/>
            </w:r>
            <w:r>
              <w:rPr>
                <w:noProof/>
                <w:webHidden/>
              </w:rPr>
              <w:instrText xml:space="preserve"> PAGEREF _Toc223339503 \h </w:instrText>
            </w:r>
            <w:r>
              <w:rPr>
                <w:noProof/>
                <w:webHidden/>
              </w:rPr>
            </w:r>
            <w:r>
              <w:rPr>
                <w:noProof/>
                <w:webHidden/>
              </w:rPr>
              <w:fldChar w:fldCharType="separate"/>
            </w:r>
            <w:r>
              <w:rPr>
                <w:noProof/>
                <w:webHidden/>
              </w:rPr>
              <w:t>20</w:t>
            </w:r>
            <w:r>
              <w:rPr>
                <w:noProof/>
                <w:webHidden/>
              </w:rPr>
              <w:fldChar w:fldCharType="end"/>
            </w:r>
          </w:hyperlink>
        </w:p>
        <w:p w14:paraId="1D0E2061" w14:textId="38EA4675" w:rsidR="006E3533" w:rsidRPr="004776CC" w:rsidRDefault="00BB7066" w:rsidP="00BB7066">
          <w:pPr>
            <w:rPr>
              <w:rFonts w:asciiTheme="majorHAnsi" w:hAnsiTheme="majorHAnsi" w:cstheme="majorHAnsi"/>
              <w:sz w:val="20"/>
              <w:szCs w:val="20"/>
              <w:lang w:eastAsia="sl-SI"/>
            </w:rPr>
          </w:pPr>
          <w:r>
            <w:rPr>
              <w:rFonts w:asciiTheme="majorHAnsi" w:hAnsiTheme="majorHAnsi" w:cstheme="majorHAnsi"/>
              <w:sz w:val="20"/>
              <w:szCs w:val="20"/>
              <w:lang w:eastAsia="sl-SI"/>
            </w:rPr>
            <w:fldChar w:fldCharType="end"/>
          </w:r>
        </w:p>
      </w:sdtContent>
    </w:sdt>
    <w:p w14:paraId="66CBFCD3" w14:textId="01365EAF" w:rsidR="003A5998" w:rsidRPr="003A5998" w:rsidRDefault="00F74C40" w:rsidP="006C54FA">
      <w:pPr>
        <w:pStyle w:val="1NIVOGEN"/>
      </w:pPr>
      <w:bookmarkStart w:id="0" w:name="_Toc223339472"/>
      <w:r>
        <w:lastRenderedPageBreak/>
        <w:t>Povabilo</w:t>
      </w:r>
      <w:bookmarkEnd w:id="0"/>
    </w:p>
    <w:p w14:paraId="395BE528" w14:textId="30D7D1A4" w:rsidR="005157AF" w:rsidRDefault="00F74C40" w:rsidP="005157AF">
      <w:pPr>
        <w:pStyle w:val="BasicParagraph"/>
        <w:tabs>
          <w:tab w:val="left" w:pos="851"/>
        </w:tabs>
        <w:rPr>
          <w:rFonts w:ascii="Calibri" w:hAnsi="Calibri" w:cs="Calibri"/>
          <w:color w:val="auto"/>
          <w:szCs w:val="20"/>
          <w:lang w:val="sl-SI"/>
        </w:rPr>
      </w:pPr>
      <w:r w:rsidRPr="00F74C40">
        <w:rPr>
          <w:rFonts w:ascii="Calibri" w:hAnsi="Calibri" w:cs="Calibri"/>
          <w:color w:val="auto"/>
          <w:szCs w:val="20"/>
          <w:lang w:val="sl-SI"/>
        </w:rPr>
        <w:t>Vabimo zainteresirane ponudnike, da predložijo svojo pisno p</w:t>
      </w:r>
      <w:r w:rsidR="00A15FE7">
        <w:rPr>
          <w:rFonts w:ascii="Calibri" w:hAnsi="Calibri" w:cs="Calibri"/>
          <w:color w:val="auto"/>
          <w:szCs w:val="20"/>
          <w:lang w:val="sl-SI"/>
        </w:rPr>
        <w:t>rijavo</w:t>
      </w:r>
      <w:r w:rsidRPr="00F74C40">
        <w:rPr>
          <w:rFonts w:ascii="Calibri" w:hAnsi="Calibri" w:cs="Calibri"/>
          <w:color w:val="auto"/>
          <w:szCs w:val="20"/>
          <w:lang w:val="sl-SI"/>
        </w:rPr>
        <w:t xml:space="preserve"> skladno z zahtevami iz te dokumentacije za oddajo javnega naročila (v nadaljevanju dokumentacija).</w:t>
      </w:r>
    </w:p>
    <w:p w14:paraId="18174894" w14:textId="77777777" w:rsidR="00F74C40" w:rsidRPr="00807941" w:rsidRDefault="00F74C40" w:rsidP="005157AF">
      <w:pPr>
        <w:pStyle w:val="BasicParagraph"/>
        <w:tabs>
          <w:tab w:val="left" w:pos="851"/>
        </w:tabs>
        <w:rPr>
          <w:rFonts w:ascii="Calibri" w:hAnsi="Calibri" w:cs="Calibri"/>
          <w:szCs w:val="20"/>
          <w:lang w:val="sl-SI"/>
        </w:rPr>
      </w:pPr>
    </w:p>
    <w:p w14:paraId="3AA98882" w14:textId="4BAACF74" w:rsidR="006E3533" w:rsidRPr="00A0326B" w:rsidRDefault="00F74C40" w:rsidP="006E3533">
      <w:pPr>
        <w:pStyle w:val="1NIVOGEN"/>
      </w:pPr>
      <w:bookmarkStart w:id="1" w:name="_Toc223339473"/>
      <w:r>
        <w:t>Naročnik</w:t>
      </w:r>
      <w:bookmarkEnd w:id="1"/>
    </w:p>
    <w:p w14:paraId="51641F1F" w14:textId="3F346541" w:rsidR="00575A6C" w:rsidRPr="00575A6C" w:rsidRDefault="00575A6C" w:rsidP="00575A6C">
      <w:pPr>
        <w:spacing w:line="240" w:lineRule="auto"/>
        <w:rPr>
          <w:rFonts w:cs="Calibri"/>
          <w:szCs w:val="20"/>
        </w:rPr>
      </w:pPr>
      <w:r w:rsidRPr="00575A6C">
        <w:rPr>
          <w:rFonts w:cs="Calibri"/>
          <w:szCs w:val="20"/>
        </w:rPr>
        <w:t xml:space="preserve">GEN energija d.o.o. </w:t>
      </w:r>
      <w:r w:rsidR="00A15FE7">
        <w:rPr>
          <w:rFonts w:cs="Calibri"/>
          <w:szCs w:val="20"/>
        </w:rPr>
        <w:t>(v nadaljevanju</w:t>
      </w:r>
      <w:r w:rsidRPr="00575A6C">
        <w:rPr>
          <w:rFonts w:cs="Calibri"/>
          <w:szCs w:val="20"/>
        </w:rPr>
        <w:t xml:space="preserve"> GEN</w:t>
      </w:r>
      <w:r w:rsidR="00A15FE7">
        <w:rPr>
          <w:rFonts w:cs="Calibri"/>
          <w:szCs w:val="20"/>
        </w:rPr>
        <w:t xml:space="preserve"> ali naročnik)</w:t>
      </w:r>
      <w:r w:rsidRPr="00575A6C">
        <w:rPr>
          <w:rFonts w:cs="Calibri"/>
          <w:szCs w:val="20"/>
        </w:rPr>
        <w:t xml:space="preserve"> </w:t>
      </w:r>
    </w:p>
    <w:p w14:paraId="090AC866" w14:textId="77777777" w:rsidR="00575A6C" w:rsidRPr="00575A6C" w:rsidRDefault="00575A6C" w:rsidP="00575A6C">
      <w:pPr>
        <w:spacing w:line="240" w:lineRule="auto"/>
        <w:rPr>
          <w:rFonts w:cs="Calibri"/>
          <w:szCs w:val="20"/>
        </w:rPr>
      </w:pPr>
      <w:r w:rsidRPr="00575A6C">
        <w:rPr>
          <w:rFonts w:cs="Calibri"/>
          <w:szCs w:val="20"/>
        </w:rPr>
        <w:t xml:space="preserve">Vrbina 17 </w:t>
      </w:r>
    </w:p>
    <w:p w14:paraId="7DB6A640" w14:textId="77777777" w:rsidR="00575A6C" w:rsidRPr="00575A6C" w:rsidRDefault="00575A6C" w:rsidP="00575A6C">
      <w:pPr>
        <w:spacing w:line="240" w:lineRule="auto"/>
        <w:rPr>
          <w:rFonts w:cs="Calibri"/>
          <w:szCs w:val="20"/>
        </w:rPr>
      </w:pPr>
      <w:r w:rsidRPr="00575A6C">
        <w:rPr>
          <w:rFonts w:cs="Calibri"/>
          <w:szCs w:val="20"/>
        </w:rPr>
        <w:t xml:space="preserve">8270 KRŠKO </w:t>
      </w:r>
    </w:p>
    <w:p w14:paraId="6314E41A" w14:textId="60458468" w:rsidR="00575A6C" w:rsidRDefault="00575A6C" w:rsidP="00575A6C">
      <w:pPr>
        <w:spacing w:line="240" w:lineRule="auto"/>
        <w:rPr>
          <w:rFonts w:cs="Calibri"/>
          <w:szCs w:val="20"/>
        </w:rPr>
      </w:pPr>
      <w:r w:rsidRPr="00575A6C">
        <w:rPr>
          <w:rFonts w:cs="Calibri"/>
          <w:szCs w:val="20"/>
        </w:rPr>
        <w:t xml:space="preserve">Slovenija </w:t>
      </w:r>
    </w:p>
    <w:p w14:paraId="65F5663E" w14:textId="126037E9" w:rsidR="00C17683" w:rsidRDefault="00C17683" w:rsidP="00575A6C">
      <w:pPr>
        <w:spacing w:line="240" w:lineRule="auto"/>
        <w:rPr>
          <w:rFonts w:cs="Calibri"/>
          <w:szCs w:val="20"/>
        </w:rPr>
      </w:pPr>
    </w:p>
    <w:p w14:paraId="10A5F1F4" w14:textId="77777777" w:rsidR="00A15FE7" w:rsidRDefault="00A15FE7" w:rsidP="00A15FE7">
      <w:pPr>
        <w:spacing w:line="240" w:lineRule="auto"/>
        <w:rPr>
          <w:rFonts w:cs="Calibri"/>
          <w:szCs w:val="20"/>
        </w:rPr>
      </w:pPr>
      <w:r w:rsidRPr="00575A6C">
        <w:rPr>
          <w:rFonts w:cs="Calibri"/>
          <w:szCs w:val="20"/>
        </w:rPr>
        <w:t>Predmetno javno naročilo izvaja naročnik v svojem imenu in za svoj račun.</w:t>
      </w:r>
    </w:p>
    <w:p w14:paraId="103CD025" w14:textId="77777777" w:rsidR="00A15FE7" w:rsidRDefault="00A15FE7" w:rsidP="00A15FE7">
      <w:pPr>
        <w:spacing w:line="240" w:lineRule="auto"/>
        <w:rPr>
          <w:rFonts w:cs="Calibri"/>
          <w:szCs w:val="20"/>
        </w:rPr>
      </w:pPr>
    </w:p>
    <w:p w14:paraId="2063EBD3" w14:textId="7A0A0AED" w:rsidR="00A15FE7" w:rsidRDefault="00A15FE7" w:rsidP="00A15FE7">
      <w:pPr>
        <w:pStyle w:val="1NIVOGEN"/>
      </w:pPr>
      <w:bookmarkStart w:id="2" w:name="_Toc223339474"/>
      <w:r>
        <w:t>Oznaka in predmet javnega naročila</w:t>
      </w:r>
      <w:bookmarkEnd w:id="2"/>
    </w:p>
    <w:p w14:paraId="2F82C65E" w14:textId="77777777" w:rsidR="00A15FE7" w:rsidRDefault="00A15FE7" w:rsidP="00A15FE7">
      <w:pPr>
        <w:spacing w:line="240" w:lineRule="auto"/>
        <w:rPr>
          <w:rFonts w:cs="Calibri"/>
          <w:szCs w:val="20"/>
        </w:rPr>
      </w:pPr>
    </w:p>
    <w:p w14:paraId="5AE37BFE" w14:textId="2D31D481" w:rsidR="00A15FE7" w:rsidRPr="00A15FE7" w:rsidRDefault="00A15FE7" w:rsidP="00A15FE7">
      <w:pPr>
        <w:spacing w:line="240" w:lineRule="auto"/>
        <w:rPr>
          <w:rFonts w:cs="Calibri"/>
          <w:szCs w:val="20"/>
        </w:rPr>
      </w:pPr>
      <w:r w:rsidRPr="00A15FE7">
        <w:rPr>
          <w:rFonts w:cs="Calibri"/>
          <w:szCs w:val="20"/>
        </w:rPr>
        <w:t>Oznaka javnega naročila: JN-S-004/202</w:t>
      </w:r>
      <w:r>
        <w:rPr>
          <w:rFonts w:cs="Calibri"/>
          <w:szCs w:val="20"/>
        </w:rPr>
        <w:t>6</w:t>
      </w:r>
      <w:r w:rsidRPr="00A15FE7">
        <w:rPr>
          <w:rFonts w:cs="Calibri"/>
          <w:szCs w:val="20"/>
        </w:rPr>
        <w:t>.</w:t>
      </w:r>
    </w:p>
    <w:p w14:paraId="64189D15" w14:textId="77777777" w:rsidR="00A15FE7" w:rsidRPr="00A15FE7" w:rsidRDefault="00A15FE7" w:rsidP="00A15FE7">
      <w:pPr>
        <w:spacing w:line="240" w:lineRule="auto"/>
        <w:rPr>
          <w:rFonts w:cs="Calibri"/>
          <w:szCs w:val="20"/>
        </w:rPr>
      </w:pPr>
    </w:p>
    <w:p w14:paraId="1F4F185B" w14:textId="658D6E7E" w:rsidR="00A15FE7" w:rsidRDefault="00A15FE7" w:rsidP="00A15FE7">
      <w:pPr>
        <w:spacing w:line="240" w:lineRule="auto"/>
        <w:rPr>
          <w:rFonts w:cs="Calibri"/>
          <w:szCs w:val="20"/>
        </w:rPr>
      </w:pPr>
      <w:r w:rsidRPr="00A15FE7">
        <w:rPr>
          <w:rFonts w:cs="Calibri"/>
          <w:szCs w:val="20"/>
        </w:rPr>
        <w:t xml:space="preserve">Predmet javnega naročila je </w:t>
      </w:r>
      <w:bookmarkStart w:id="3" w:name="_Hlk219995507"/>
      <w:r>
        <w:rPr>
          <w:rFonts w:cs="Calibri"/>
          <w:szCs w:val="20"/>
        </w:rPr>
        <w:t>vzpostavitev in vzdrževanje programskega orodja EPM/CPM za finančno in poslovno planiranje, poročanje in analitiko</w:t>
      </w:r>
      <w:bookmarkEnd w:id="3"/>
      <w:r w:rsidRPr="00A15FE7">
        <w:rPr>
          <w:rFonts w:cs="Calibri"/>
          <w:szCs w:val="20"/>
        </w:rPr>
        <w:t>.</w:t>
      </w:r>
    </w:p>
    <w:p w14:paraId="37D4DEDA" w14:textId="77777777" w:rsidR="007953B8" w:rsidRDefault="007953B8" w:rsidP="00A15FE7">
      <w:pPr>
        <w:spacing w:line="240" w:lineRule="auto"/>
        <w:rPr>
          <w:rFonts w:cs="Calibri"/>
          <w:szCs w:val="20"/>
        </w:rPr>
      </w:pPr>
    </w:p>
    <w:p w14:paraId="5B389722" w14:textId="2E4F1D63" w:rsidR="007953B8" w:rsidRPr="00A15FE7" w:rsidRDefault="007953B8" w:rsidP="007953B8">
      <w:pPr>
        <w:pStyle w:val="11NIVOGEN"/>
      </w:pPr>
      <w:bookmarkStart w:id="4" w:name="_Toc223339475"/>
      <w:r>
        <w:t>Tehnične specifikacije</w:t>
      </w:r>
      <w:bookmarkEnd w:id="4"/>
    </w:p>
    <w:p w14:paraId="03407367" w14:textId="368C101A" w:rsidR="00A15FE7" w:rsidRDefault="007953B8" w:rsidP="00A15FE7">
      <w:pPr>
        <w:spacing w:line="240" w:lineRule="auto"/>
        <w:rPr>
          <w:rFonts w:cs="Calibri"/>
          <w:szCs w:val="20"/>
        </w:rPr>
      </w:pPr>
      <w:r w:rsidRPr="007953B8">
        <w:rPr>
          <w:rFonts w:cs="Calibri"/>
          <w:szCs w:val="20"/>
        </w:rPr>
        <w:t xml:space="preserve">Naročnik je pripravil tehnične specifikacije, ki se nahajajo v dokumentu </w:t>
      </w:r>
      <w:r>
        <w:rPr>
          <w:rFonts w:cs="Calibri"/>
          <w:szCs w:val="20"/>
        </w:rPr>
        <w:t>V</w:t>
      </w:r>
      <w:r w:rsidRPr="007953B8">
        <w:rPr>
          <w:rFonts w:cs="Calibri"/>
          <w:szCs w:val="20"/>
        </w:rPr>
        <w:t xml:space="preserve">zpostavitev in vzdrževanje programskega orodja EPM/CPM za finančno in poslovno planiranje, poročanje in analitiko </w:t>
      </w:r>
      <w:r w:rsidRPr="008A07E9">
        <w:rPr>
          <w:rFonts w:cs="Calibri"/>
          <w:szCs w:val="20"/>
        </w:rPr>
        <w:t xml:space="preserve">z oznako </w:t>
      </w:r>
      <w:r w:rsidR="008A07E9" w:rsidRPr="008A07E9">
        <w:rPr>
          <w:rFonts w:cs="Calibri"/>
          <w:szCs w:val="20"/>
        </w:rPr>
        <w:t>marec 2026</w:t>
      </w:r>
      <w:r w:rsidRPr="008A07E9">
        <w:rPr>
          <w:rFonts w:cs="Calibri"/>
          <w:szCs w:val="20"/>
        </w:rPr>
        <w:t xml:space="preserve"> (v nadaljevanju Tehnične Specifikacije).</w:t>
      </w:r>
    </w:p>
    <w:p w14:paraId="4E1384DA" w14:textId="77777777" w:rsidR="007953B8" w:rsidRDefault="007953B8" w:rsidP="00A15FE7">
      <w:pPr>
        <w:spacing w:line="240" w:lineRule="auto"/>
        <w:rPr>
          <w:rFonts w:cs="Calibri"/>
          <w:szCs w:val="20"/>
        </w:rPr>
      </w:pPr>
    </w:p>
    <w:p w14:paraId="6C5BB41D" w14:textId="7572429C" w:rsidR="007953B8" w:rsidRDefault="007953B8" w:rsidP="00A15FE7">
      <w:pPr>
        <w:spacing w:line="240" w:lineRule="auto"/>
        <w:rPr>
          <w:rFonts w:cs="Calibri"/>
          <w:szCs w:val="20"/>
        </w:rPr>
      </w:pPr>
      <w:r>
        <w:rPr>
          <w:rFonts w:cs="Calibri"/>
          <w:szCs w:val="20"/>
        </w:rPr>
        <w:t xml:space="preserve">Naročnik bo pripravil nove tehnične specifikacije po zaključku dialoga s kandidati. </w:t>
      </w:r>
    </w:p>
    <w:p w14:paraId="5E9178D2" w14:textId="77777777" w:rsidR="00B3165E" w:rsidRDefault="00B3165E" w:rsidP="00A15FE7">
      <w:pPr>
        <w:spacing w:line="240" w:lineRule="auto"/>
        <w:rPr>
          <w:rFonts w:cs="Calibri"/>
          <w:szCs w:val="20"/>
        </w:rPr>
      </w:pPr>
    </w:p>
    <w:p w14:paraId="57D7F87C" w14:textId="38F7F2AA" w:rsidR="00A0326B" w:rsidRDefault="00A0326B" w:rsidP="00A0326B">
      <w:pPr>
        <w:pStyle w:val="1NIVOGEN"/>
      </w:pPr>
      <w:bookmarkStart w:id="5" w:name="_Toc223339476"/>
      <w:r>
        <w:t xml:space="preserve">Način </w:t>
      </w:r>
      <w:r w:rsidR="00697A3A">
        <w:t>oddaje</w:t>
      </w:r>
      <w:r w:rsidR="00D64912">
        <w:t xml:space="preserve"> </w:t>
      </w:r>
      <w:r>
        <w:t>javnega naročila</w:t>
      </w:r>
      <w:bookmarkEnd w:id="5"/>
    </w:p>
    <w:p w14:paraId="03ECB972" w14:textId="368ECBCB" w:rsidR="00A0326B" w:rsidRDefault="00D643A2" w:rsidP="00A0326B">
      <w:r w:rsidRPr="00D643A2">
        <w:t xml:space="preserve">Za oddajo predmetnega naročila se v skladu </w:t>
      </w:r>
      <w:r w:rsidR="00FE543D">
        <w:t>z</w:t>
      </w:r>
      <w:r w:rsidRPr="00D643A2">
        <w:t xml:space="preserve"> 4</w:t>
      </w:r>
      <w:r w:rsidR="00FE543D">
        <w:t>2</w:t>
      </w:r>
      <w:r w:rsidRPr="00D643A2">
        <w:t xml:space="preserve">. členom ZJN-3 izvede </w:t>
      </w:r>
      <w:r w:rsidR="00FE543D">
        <w:t>konkurenčni dialog</w:t>
      </w:r>
      <w:r w:rsidRPr="00D643A2">
        <w:t>.</w:t>
      </w:r>
    </w:p>
    <w:p w14:paraId="1935D244" w14:textId="77777777" w:rsidR="00D643A2" w:rsidRDefault="00D643A2" w:rsidP="00A0326B"/>
    <w:p w14:paraId="0E8B35A6" w14:textId="2BFA98C3" w:rsidR="00A157D2" w:rsidRDefault="00A0326B" w:rsidP="00B540B9">
      <w:r>
        <w:t>Naročnik bo na podlagi pogojev in meril</w:t>
      </w:r>
      <w:r w:rsidDel="00BE3074">
        <w:t>,</w:t>
      </w:r>
      <w:r>
        <w:t xml:space="preserve"> določenih v dokumentaciji za oddajo javnega naročila</w:t>
      </w:r>
      <w:r w:rsidDel="00BE3074">
        <w:t>,</w:t>
      </w:r>
      <w:r>
        <w:t xml:space="preserve"> izbral ponudnika, s katerim bo sklenil pogodbo.</w:t>
      </w:r>
    </w:p>
    <w:p w14:paraId="111A8343" w14:textId="77777777" w:rsidR="00D643A2" w:rsidRDefault="00D643A2" w:rsidP="00B540B9"/>
    <w:p w14:paraId="0F07B2FB" w14:textId="3594E2AB" w:rsidR="00D643A2" w:rsidRDefault="00D643A2" w:rsidP="00D643A2">
      <w:pPr>
        <w:pStyle w:val="11NIVOGEN"/>
      </w:pPr>
      <w:bookmarkStart w:id="6" w:name="_Toc223339477"/>
      <w:r>
        <w:t xml:space="preserve">Izvajanje </w:t>
      </w:r>
      <w:r w:rsidR="00294C71">
        <w:t xml:space="preserve">postopka </w:t>
      </w:r>
      <w:r w:rsidR="00FE543D">
        <w:t>konkurenčnega dialoga</w:t>
      </w:r>
      <w:bookmarkEnd w:id="6"/>
    </w:p>
    <w:p w14:paraId="3DFB0794" w14:textId="77777777" w:rsidR="00D643A2" w:rsidRDefault="00D643A2" w:rsidP="00D643A2">
      <w:r w:rsidRPr="00D643A2">
        <w:t>Naročnik izvede postopek v naslednjih fazah:</w:t>
      </w:r>
    </w:p>
    <w:p w14:paraId="0B2DE65B" w14:textId="3FC026F2" w:rsidR="00D03D97" w:rsidRPr="00D643A2" w:rsidRDefault="00D03D97" w:rsidP="00D03D97">
      <w:pPr>
        <w:pStyle w:val="111NIVOGEN"/>
      </w:pPr>
      <w:r>
        <w:lastRenderedPageBreak/>
        <w:t>1. faza – priznanje sposobnosti</w:t>
      </w:r>
    </w:p>
    <w:p w14:paraId="134869B9" w14:textId="61151C57" w:rsidR="00294C71" w:rsidRPr="00294C71" w:rsidRDefault="00D643A2" w:rsidP="00D03D97">
      <w:r w:rsidRPr="00D643A2">
        <w:t xml:space="preserve">V </w:t>
      </w:r>
      <w:r w:rsidR="00294C71">
        <w:t xml:space="preserve">konkurenčnem </w:t>
      </w:r>
      <w:r w:rsidR="00D03D97">
        <w:t>dialogu</w:t>
      </w:r>
      <w:r w:rsidRPr="00D643A2">
        <w:t xml:space="preserve"> lahko v prvi fazi vsak zainteresirani gospodarski subjekt odda prijavo za sodelovanje na podlagi objavljenega povabila na portalu javnih naročil. Naročnik bo med kandidati, ki bodo oddali prijave, opravil pregled za ugotavljanje sposobnosti. </w:t>
      </w:r>
      <w:r w:rsidRPr="00C12347">
        <w:t xml:space="preserve">Na podlagi pregleda bo kandidatom, ki izpolnjujejo pogoje, priznal sposobnost za izvedbo predmetnega javnega naročila. </w:t>
      </w:r>
    </w:p>
    <w:p w14:paraId="2AD6746A" w14:textId="77777777" w:rsidR="00D03D97" w:rsidRPr="00D643A2" w:rsidRDefault="00D03D97" w:rsidP="004A7A54"/>
    <w:p w14:paraId="46A4C56D" w14:textId="0E24F9E6" w:rsidR="00D03D97" w:rsidRDefault="00D03D97" w:rsidP="00D03D97">
      <w:pPr>
        <w:pStyle w:val="111NIVOGEN"/>
      </w:pPr>
      <w:r>
        <w:t>2. faza – faza dialoga</w:t>
      </w:r>
    </w:p>
    <w:p w14:paraId="4152BE91" w14:textId="1E0CE6FB" w:rsidR="00E30FF2" w:rsidRDefault="00D643A2" w:rsidP="00D03D97">
      <w:r w:rsidRPr="00B92E8D">
        <w:t>V drugi fazi postopka</w:t>
      </w:r>
      <w:r w:rsidR="00294C71">
        <w:t xml:space="preserve"> </w:t>
      </w:r>
      <w:proofErr w:type="spellStart"/>
      <w:r w:rsidR="00294C71">
        <w:t>t.j</w:t>
      </w:r>
      <w:proofErr w:type="spellEnd"/>
      <w:r w:rsidR="00294C71">
        <w:t>. fazi dialoga</w:t>
      </w:r>
      <w:r w:rsidRPr="00B92E8D">
        <w:t xml:space="preserve"> bodo sodelovali samo </w:t>
      </w:r>
      <w:r w:rsidR="00E30FF2">
        <w:t>udeleženci</w:t>
      </w:r>
      <w:r w:rsidRPr="00B92E8D">
        <w:t>, ki jim je naročnik na podlagi odločit</w:t>
      </w:r>
      <w:r w:rsidR="00EC53CB">
        <w:t>ve</w:t>
      </w:r>
      <w:r w:rsidRPr="00B92E8D">
        <w:t xml:space="preserve"> o</w:t>
      </w:r>
      <w:r w:rsidRPr="00D643A2">
        <w:t xml:space="preserve"> priznanju sposobnosti priznal sposobnost za izvedbo predmetnega javnega naročila</w:t>
      </w:r>
      <w:r w:rsidR="00E30FF2">
        <w:t xml:space="preserve"> </w:t>
      </w:r>
      <w:r w:rsidR="00E30FF2" w:rsidRPr="00E30FF2">
        <w:t xml:space="preserve">s ciljem ugotoviti in opredeliti najustreznejše načine za izpolnitev </w:t>
      </w:r>
      <w:r w:rsidR="00E30FF2">
        <w:t>naročnikovih</w:t>
      </w:r>
      <w:r w:rsidR="00E30FF2" w:rsidRPr="00E30FF2">
        <w:t xml:space="preserve"> potreb. </w:t>
      </w:r>
    </w:p>
    <w:p w14:paraId="6DB1251F" w14:textId="09942D6C" w:rsidR="00E30FF2" w:rsidRDefault="00E30FF2" w:rsidP="00D03D97">
      <w:r w:rsidRPr="00E30FF2">
        <w:t xml:space="preserve">V okviru dialoga lahko </w:t>
      </w:r>
      <w:r>
        <w:t xml:space="preserve">naročnik </w:t>
      </w:r>
      <w:r w:rsidRPr="00E30FF2">
        <w:t>z izbranimi udeleženci razpravlja o vseh vidikih javnega naročila</w:t>
      </w:r>
      <w:r>
        <w:t xml:space="preserve">. </w:t>
      </w:r>
    </w:p>
    <w:p w14:paraId="3ADC9123" w14:textId="77777777" w:rsidR="00E30FF2" w:rsidRDefault="00E30FF2" w:rsidP="00D03D97"/>
    <w:p w14:paraId="72E5A074" w14:textId="1ED3375B" w:rsidR="00D03D97" w:rsidRDefault="00D643A2" w:rsidP="00D03D97">
      <w:r w:rsidRPr="00C12347">
        <w:t xml:space="preserve">Naročnik bo </w:t>
      </w:r>
      <w:r w:rsidR="00EC53CB" w:rsidRPr="00C12347">
        <w:t xml:space="preserve">najprej </w:t>
      </w:r>
      <w:r w:rsidR="00E30FF2" w:rsidRPr="00C12347">
        <w:t>kandidate</w:t>
      </w:r>
      <w:r w:rsidR="00EC53CB" w:rsidRPr="00C12347">
        <w:t xml:space="preserve"> pozval k prezentaciji in nato na usklajevanje ponujenih rešitev</w:t>
      </w:r>
      <w:r w:rsidR="00D03D97" w:rsidRPr="00C12347">
        <w:t>.</w:t>
      </w:r>
      <w:r w:rsidR="00D03D97">
        <w:t xml:space="preserve"> </w:t>
      </w:r>
    </w:p>
    <w:p w14:paraId="2FF3B3A6" w14:textId="5433A8F1" w:rsidR="00D03D97" w:rsidRDefault="00D03D97" w:rsidP="00D03D97">
      <w:r>
        <w:t xml:space="preserve">Usklajevanje bo potekalo z vsakim </w:t>
      </w:r>
      <w:r w:rsidR="00E30FF2">
        <w:t>kandidatom</w:t>
      </w:r>
      <w:r>
        <w:t xml:space="preserve"> posebej. Naročnik bo v fazi dialoga vodil zapisnik.</w:t>
      </w:r>
    </w:p>
    <w:p w14:paraId="15EBB61B" w14:textId="77777777" w:rsidR="00D03D97" w:rsidRDefault="00D03D97" w:rsidP="00D03D97"/>
    <w:p w14:paraId="3452A69A" w14:textId="3DBC6F87" w:rsidR="00E30FF2" w:rsidRDefault="00E30FF2" w:rsidP="00D03D97">
      <w:r w:rsidRPr="00E30FF2">
        <w:t xml:space="preserve">Naročnik </w:t>
      </w:r>
      <w:r>
        <w:t>bo</w:t>
      </w:r>
      <w:r w:rsidRPr="00E30FF2">
        <w:t xml:space="preserve"> v okviru dialoga zagotovi</w:t>
      </w:r>
      <w:r>
        <w:t>l</w:t>
      </w:r>
      <w:r w:rsidRPr="00E30FF2">
        <w:t xml:space="preserve"> enako obravnavo vseh udeležencev</w:t>
      </w:r>
      <w:r>
        <w:t xml:space="preserve">. </w:t>
      </w:r>
      <w:r w:rsidRPr="00E30FF2">
        <w:t xml:space="preserve">Naročnik v skladu s 35. členom </w:t>
      </w:r>
      <w:r>
        <w:t xml:space="preserve">ZJN-3 </w:t>
      </w:r>
      <w:r w:rsidRPr="00E30FF2">
        <w:t>brez soglasja v dialogu sodelujočega kandidata drugim udeležencem ne sme razkriti predlaganih rešitev ali drugih zaupnih informacij, ki mu jih je sporočil kandidat. To soglasje ne sme biti splošno, temveč se mora nanašati na informacije, ki jih namerava naročnik posredovati ostalim kandidatom.</w:t>
      </w:r>
    </w:p>
    <w:p w14:paraId="6105B7A9" w14:textId="70C240BE" w:rsidR="00D643A2" w:rsidRDefault="00D03D97" w:rsidP="00D03D97">
      <w:r>
        <w:t xml:space="preserve">Naročnik bo v fazi dialoga upravičen razkrivati drugim udeležencem </w:t>
      </w:r>
      <w:r w:rsidR="00E30FF2">
        <w:t xml:space="preserve">informacije, </w:t>
      </w:r>
      <w:r>
        <w:t xml:space="preserve">ki bodo s strani posameznega udeleženca posebej </w:t>
      </w:r>
      <w:r w:rsidR="00E30FF2">
        <w:t>odobrene in potrjene z</w:t>
      </w:r>
      <w:r>
        <w:t xml:space="preserve"> zapisnik</w:t>
      </w:r>
      <w:r w:rsidR="00E30FF2">
        <w:t>om</w:t>
      </w:r>
      <w:r>
        <w:t xml:space="preserve">.  </w:t>
      </w:r>
    </w:p>
    <w:p w14:paraId="70B0AAE4" w14:textId="77777777" w:rsidR="00D03D97" w:rsidRDefault="00D03D97" w:rsidP="00D03D97"/>
    <w:p w14:paraId="08252C0B" w14:textId="6EDAF5BC" w:rsidR="008A07E9" w:rsidRDefault="00E30FF2" w:rsidP="00D03D97">
      <w:r>
        <w:t>Dialog</w:t>
      </w:r>
      <w:r w:rsidR="00D03D97">
        <w:t xml:space="preserve"> med naročnikom in ponudniki bo poteka</w:t>
      </w:r>
      <w:r>
        <w:t>l</w:t>
      </w:r>
      <w:r w:rsidR="00D03D97">
        <w:t xml:space="preserve"> toliko časa, dokler naročnik ne bo pridobil vseh informacij, ki so potrebne za dokončno opredelitev predmeta javnega naročila.</w:t>
      </w:r>
    </w:p>
    <w:p w14:paraId="06E55A64" w14:textId="77777777" w:rsidR="00617467" w:rsidRDefault="00617467" w:rsidP="00D03D97"/>
    <w:p w14:paraId="38C8B46E" w14:textId="0B0BF380" w:rsidR="00E30FF2" w:rsidRDefault="00617467" w:rsidP="00D03D97">
      <w:r w:rsidRPr="00617467">
        <w:t>Ko bo naročnik zaključi</w:t>
      </w:r>
      <w:r w:rsidR="00B3165E">
        <w:t>l</w:t>
      </w:r>
      <w:r w:rsidRPr="00617467">
        <w:t xml:space="preserve"> dialog, bo o tem obvesti</w:t>
      </w:r>
      <w:r w:rsidR="00B3165E">
        <w:t>l</w:t>
      </w:r>
      <w:r w:rsidRPr="00617467">
        <w:t xml:space="preserve"> udeležence, ki so sodelovali v dialogu.</w:t>
      </w:r>
    </w:p>
    <w:p w14:paraId="76718E35" w14:textId="77777777" w:rsidR="00617467" w:rsidRDefault="00617467" w:rsidP="00D03D97"/>
    <w:p w14:paraId="315CB9C9" w14:textId="17B1D3D9" w:rsidR="00256489" w:rsidRDefault="00617467" w:rsidP="00617467">
      <w:pPr>
        <w:pStyle w:val="111NIVOGEN"/>
      </w:pPr>
      <w:r>
        <w:t>3. faza – pridobivanje ponudb</w:t>
      </w:r>
    </w:p>
    <w:p w14:paraId="010ACD93" w14:textId="6FB24C5A" w:rsidR="00617467" w:rsidRPr="00617467" w:rsidRDefault="00617467" w:rsidP="00617467">
      <w:r>
        <w:t>Naročnik bo po zaključku dialoga pripravil novo dokumentacijo</w:t>
      </w:r>
      <w:r w:rsidR="008A07E9">
        <w:t xml:space="preserve"> vključno z vzorcem pogodbe</w:t>
      </w:r>
      <w:r w:rsidR="00B3165E">
        <w:t>,</w:t>
      </w:r>
      <w:r>
        <w:t xml:space="preserve"> v kateri bodo </w:t>
      </w:r>
      <w:r w:rsidR="00687268">
        <w:t xml:space="preserve">opredeljene </w:t>
      </w:r>
      <w:r>
        <w:t>strokovne zahteve za predmetno javno naročilo</w:t>
      </w:r>
      <w:r w:rsidR="00B3165E">
        <w:t>,</w:t>
      </w:r>
      <w:r>
        <w:t xml:space="preserve"> ter vsakega kandidata povabil</w:t>
      </w:r>
      <w:r w:rsidRPr="00617467">
        <w:t>, da predloži končno ponudbo</w:t>
      </w:r>
      <w:r>
        <w:t>.</w:t>
      </w:r>
      <w:r w:rsidR="008A07E9">
        <w:t xml:space="preserve"> </w:t>
      </w:r>
      <w:r w:rsidRPr="00617467">
        <w:t>Končna ponudba mora vsebovati vse elemente, ki se zahtevajo in so potrebni za izvedbo pr</w:t>
      </w:r>
      <w:r>
        <w:t>edmeta javnega naročila</w:t>
      </w:r>
      <w:r w:rsidRPr="00617467">
        <w:t xml:space="preserve">. Na zahtevo naročnika lahko ponudnik to ponudbo pojasni, podrobno opredeli in optimizira. Ta pojasnila, podrobne opredelitve, optimizacija ali dodatne informacije ne smejo zajemati sprememb bistvenih vidikov ponudbe ali javnega naročila, vključno s potrebami in zahtevami iz obvestila o javnem naročilu ali opisnega dokumenta, če bi odstopanje od teh vidikov, potreb in zahtev lahko izkrivljalo konkurenco ali imelo </w:t>
      </w:r>
      <w:proofErr w:type="spellStart"/>
      <w:r w:rsidRPr="00617467">
        <w:t>diskriminatorni</w:t>
      </w:r>
      <w:proofErr w:type="spellEnd"/>
      <w:r w:rsidRPr="00617467">
        <w:t xml:space="preserve"> učinek.</w:t>
      </w:r>
    </w:p>
    <w:p w14:paraId="7396CCAF" w14:textId="167D2CC3" w:rsidR="00D643A2" w:rsidRDefault="00D643A2" w:rsidP="00617467"/>
    <w:p w14:paraId="265958A1" w14:textId="3A0D8C78" w:rsidR="00617467" w:rsidRDefault="00617467" w:rsidP="00617467">
      <w:r w:rsidRPr="00617467">
        <w:t xml:space="preserve">Naročnik oceni prejete ponudbe na podlagi meril za oddajo javnega naročila iz </w:t>
      </w:r>
      <w:r>
        <w:t>dokumentacije v zvezi z javnim naročilom</w:t>
      </w:r>
      <w:r w:rsidRPr="00617467">
        <w:t>.</w:t>
      </w:r>
    </w:p>
    <w:p w14:paraId="7E84873F" w14:textId="77777777" w:rsidR="00EC53CB" w:rsidRDefault="00EC53CB" w:rsidP="00EC53CB"/>
    <w:p w14:paraId="0FBA5A59" w14:textId="18E82F37" w:rsidR="00617467" w:rsidRDefault="00617467" w:rsidP="00617467">
      <w:pPr>
        <w:pStyle w:val="111NIVOGEN"/>
      </w:pPr>
      <w:r>
        <w:t xml:space="preserve">4. faza – pogajanja </w:t>
      </w:r>
    </w:p>
    <w:p w14:paraId="382DEEA0" w14:textId="3D26F0EB" w:rsidR="00617467" w:rsidRDefault="00D428D1" w:rsidP="00617467">
      <w:r>
        <w:t>N</w:t>
      </w:r>
      <w:r w:rsidRPr="00D428D1">
        <w:t xml:space="preserve">aročnik se </w:t>
      </w:r>
      <w:r>
        <w:t>bo</w:t>
      </w:r>
      <w:r w:rsidRPr="00D428D1">
        <w:t xml:space="preserve"> s ponudnikom, za katerega je ugotovil, da je oddal ponudbo, ki predstavlja najboljše razmerje med ceno in kakovostjo, izvede</w:t>
      </w:r>
      <w:r>
        <w:t>l</w:t>
      </w:r>
      <w:r w:rsidRPr="00D428D1">
        <w:t xml:space="preserve"> pogajanja</w:t>
      </w:r>
      <w:r>
        <w:t xml:space="preserve">. </w:t>
      </w:r>
      <w:r w:rsidRPr="00D428D1">
        <w:t>Predmet pogajanj bo ponudbena cena</w:t>
      </w:r>
      <w:r w:rsidR="00250E0B">
        <w:t xml:space="preserve"> </w:t>
      </w:r>
      <w:r w:rsidR="00AA42EA">
        <w:t>in dinamika plačil.</w:t>
      </w:r>
    </w:p>
    <w:p w14:paraId="287CC091" w14:textId="77777777" w:rsidR="00D428D1" w:rsidRPr="00617467" w:rsidRDefault="00D428D1" w:rsidP="00617467"/>
    <w:p w14:paraId="23681802" w14:textId="5D934F3D" w:rsidR="00B92E8D" w:rsidRDefault="00EC53CB" w:rsidP="00B92E8D">
      <w:pPr>
        <w:pStyle w:val="11NIVOGEN"/>
      </w:pPr>
      <w:bookmarkStart w:id="7" w:name="_Toc223339478"/>
      <w:r>
        <w:t>Okvirni časovni razpored</w:t>
      </w:r>
      <w:bookmarkEnd w:id="7"/>
    </w:p>
    <w:p w14:paraId="5FBA6215" w14:textId="55F3444F" w:rsidR="002F2249" w:rsidRDefault="002F2249"/>
    <w:p w14:paraId="457BB500" w14:textId="18C20555" w:rsidR="00B3165E" w:rsidRDefault="00F332A4" w:rsidP="00FC16DA">
      <w:r>
        <w:rPr>
          <w:noProof/>
        </w:rPr>
        <w:drawing>
          <wp:inline distT="0" distB="0" distL="0" distR="0" wp14:anchorId="665352F6" wp14:editId="7CB17859">
            <wp:extent cx="6120765" cy="3293745"/>
            <wp:effectExtent l="0" t="0" r="0" b="1905"/>
            <wp:docPr id="305550855" name="Slika 1" descr="Slika, ki vsebuje besede besedilo, posnetek zaslona, številka, vrstic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550855" name="Slika 1" descr="Slika, ki vsebuje besede besedilo, posnetek zaslona, številka, vrstica&#10;&#10;Vsebina, ustvarjena z UI, morda ni pravilna."/>
                    <pic:cNvPicPr/>
                  </pic:nvPicPr>
                  <pic:blipFill>
                    <a:blip r:embed="rId13"/>
                    <a:stretch>
                      <a:fillRect/>
                    </a:stretch>
                  </pic:blipFill>
                  <pic:spPr>
                    <a:xfrm>
                      <a:off x="0" y="0"/>
                      <a:ext cx="6120765" cy="3293745"/>
                    </a:xfrm>
                    <a:prstGeom prst="rect">
                      <a:avLst/>
                    </a:prstGeom>
                  </pic:spPr>
                </pic:pic>
              </a:graphicData>
            </a:graphic>
          </wp:inline>
        </w:drawing>
      </w:r>
    </w:p>
    <w:p w14:paraId="17786DAD" w14:textId="20AB6383" w:rsidR="00C12347" w:rsidRPr="002F2249" w:rsidRDefault="00C12347" w:rsidP="00FC16DA">
      <w:r>
        <w:t>Okvirni časovni razpored se bo prilagajal</w:t>
      </w:r>
      <w:r w:rsidR="00F332A4">
        <w:t xml:space="preserve"> glede na</w:t>
      </w:r>
      <w:r>
        <w:t xml:space="preserve"> dejansk</w:t>
      </w:r>
      <w:r w:rsidR="00F332A4">
        <w:t xml:space="preserve">o trajanje konkurenčnega dialoga. </w:t>
      </w:r>
    </w:p>
    <w:p w14:paraId="33A67B7D" w14:textId="11B3C3CA" w:rsidR="00A157D2" w:rsidRDefault="00AE7EFF" w:rsidP="00A157D2">
      <w:pPr>
        <w:pStyle w:val="1NIVOGEN"/>
      </w:pPr>
      <w:bookmarkStart w:id="8" w:name="_Toc223339479"/>
      <w:r w:rsidRPr="008D3C65">
        <w:t>Trajanje</w:t>
      </w:r>
      <w:r w:rsidR="00A157D2">
        <w:t xml:space="preserve"> javnega naročila</w:t>
      </w:r>
      <w:bookmarkEnd w:id="8"/>
    </w:p>
    <w:p w14:paraId="7EFD6067" w14:textId="77777777" w:rsidR="00093006" w:rsidRDefault="00093006" w:rsidP="000F0F49"/>
    <w:p w14:paraId="656C0332" w14:textId="77777777" w:rsidR="004F676D" w:rsidRPr="004F676D" w:rsidRDefault="004F676D" w:rsidP="004F676D">
      <w:r w:rsidRPr="004F676D">
        <w:t>Predmet pogodbe se bo izvajal 93 mesecev od pričetka veljavnosti pogodbe.</w:t>
      </w:r>
    </w:p>
    <w:p w14:paraId="7BC38C5F" w14:textId="77777777" w:rsidR="004F676D" w:rsidRPr="004F676D" w:rsidRDefault="004F676D" w:rsidP="004F676D"/>
    <w:p w14:paraId="17ED1858" w14:textId="77777777" w:rsidR="004F676D" w:rsidRPr="004F676D" w:rsidRDefault="004F676D" w:rsidP="004F676D">
      <w:r w:rsidRPr="004F676D">
        <w:t>Izvajalec mora izvesti vzpostavitev najkasneje v 20 mesecih od pričetka veljavnosti pogodbe.</w:t>
      </w:r>
    </w:p>
    <w:p w14:paraId="7DCB96F2" w14:textId="77777777" w:rsidR="004F676D" w:rsidRPr="004F676D" w:rsidRDefault="004F676D" w:rsidP="004F676D"/>
    <w:p w14:paraId="066ABDD9" w14:textId="6E383C3F" w:rsidR="004F676D" w:rsidRPr="004F676D" w:rsidRDefault="004F676D" w:rsidP="004F676D">
      <w:r w:rsidRPr="004F676D">
        <w:t>Po vzpostavitvi rešitv</w:t>
      </w:r>
      <w:r w:rsidR="00BE61FA">
        <w:t>e</w:t>
      </w:r>
      <w:r w:rsidRPr="004F676D">
        <w:t xml:space="preserve"> prične teči 1 mesečno poizkusno obratovanje. </w:t>
      </w:r>
    </w:p>
    <w:p w14:paraId="4801F217" w14:textId="77777777" w:rsidR="004F676D" w:rsidRPr="004F676D" w:rsidRDefault="004F676D" w:rsidP="004F676D"/>
    <w:p w14:paraId="0DB14868" w14:textId="77777777" w:rsidR="004F676D" w:rsidRPr="004F676D" w:rsidRDefault="004F676D" w:rsidP="004F676D">
      <w:r w:rsidRPr="004F676D">
        <w:t xml:space="preserve">Po 1 mesečnem poizkusnem obratovanju in uspešnem prevzemu sistema, prične teči 12 mesečni garancijski rok. </w:t>
      </w:r>
    </w:p>
    <w:p w14:paraId="65336E68" w14:textId="77777777" w:rsidR="004F676D" w:rsidRPr="004F676D" w:rsidRDefault="004F676D" w:rsidP="004F676D"/>
    <w:p w14:paraId="726CB80A" w14:textId="374C3C06" w:rsidR="00187E99" w:rsidRDefault="004F676D" w:rsidP="000F0F49">
      <w:r w:rsidRPr="004F676D">
        <w:t>Po poteku garancijskega roka 12 mesecev, se prične vzdrževanje in podpora ter nadaljnji razvoj sistema za obdobje 60 mesecev</w:t>
      </w:r>
      <w:r w:rsidR="00D17B02">
        <w:t>.</w:t>
      </w:r>
    </w:p>
    <w:p w14:paraId="6FAE95E2" w14:textId="77777777" w:rsidR="00BE61FA" w:rsidRDefault="00BE61FA" w:rsidP="000F0F49"/>
    <w:p w14:paraId="234F8499" w14:textId="1673353E" w:rsidR="00BE61FA" w:rsidRDefault="00187E99" w:rsidP="000F0F49">
      <w:pPr>
        <w:rPr>
          <w:b/>
          <w:bCs/>
        </w:rPr>
      </w:pPr>
      <w:r w:rsidRPr="00187E99">
        <w:rPr>
          <w:b/>
          <w:bCs/>
        </w:rPr>
        <w:t xml:space="preserve">Naročnik bo v fazi dialoga opredelil </w:t>
      </w:r>
      <w:r w:rsidR="00F35277">
        <w:rPr>
          <w:b/>
          <w:bCs/>
        </w:rPr>
        <w:t xml:space="preserve">natančne </w:t>
      </w:r>
      <w:r w:rsidRPr="00187E99">
        <w:rPr>
          <w:b/>
          <w:bCs/>
        </w:rPr>
        <w:t xml:space="preserve">roke za izvedbo javnega naročila. </w:t>
      </w:r>
    </w:p>
    <w:p w14:paraId="6AC312E6" w14:textId="77777777" w:rsidR="00FC16DA" w:rsidRDefault="00FC16DA" w:rsidP="000F0F49">
      <w:pPr>
        <w:rPr>
          <w:b/>
          <w:bCs/>
        </w:rPr>
      </w:pPr>
    </w:p>
    <w:p w14:paraId="1E4A8B0F" w14:textId="3AA16343" w:rsidR="00FC16DA" w:rsidRPr="00655401" w:rsidRDefault="00FC16DA" w:rsidP="000F0F49">
      <w:bookmarkStart w:id="9" w:name="_Hlk222139099"/>
      <w:r>
        <w:t xml:space="preserve">Naročnik </w:t>
      </w:r>
      <w:r w:rsidR="00655401">
        <w:t>lahko spremeni rok v naslednjih primerih:</w:t>
      </w:r>
    </w:p>
    <w:p w14:paraId="78D46597" w14:textId="0808BAC4" w:rsidR="00655401" w:rsidRPr="00655401" w:rsidRDefault="00655401" w:rsidP="00212C74">
      <w:pPr>
        <w:numPr>
          <w:ilvl w:val="0"/>
          <w:numId w:val="15"/>
        </w:numPr>
        <w:rPr>
          <w:b/>
          <w:bCs/>
        </w:rPr>
      </w:pPr>
      <w:r>
        <w:rPr>
          <w:b/>
          <w:bCs/>
        </w:rPr>
        <w:t>Dodatne</w:t>
      </w:r>
      <w:r w:rsidRPr="00655401">
        <w:rPr>
          <w:b/>
          <w:bCs/>
        </w:rPr>
        <w:t xml:space="preserve"> zahtev naročnika</w:t>
      </w:r>
      <w:r>
        <w:rPr>
          <w:b/>
          <w:bCs/>
        </w:rPr>
        <w:t>, ki niso bile vključene v prvotno javno naročilo</w:t>
      </w:r>
    </w:p>
    <w:p w14:paraId="074A3AC2" w14:textId="6C8E22FF" w:rsidR="00655401" w:rsidRPr="00655401" w:rsidRDefault="00655401" w:rsidP="00212C74">
      <w:pPr>
        <w:numPr>
          <w:ilvl w:val="0"/>
          <w:numId w:val="16"/>
        </w:numPr>
      </w:pPr>
      <w:r>
        <w:t>D</w:t>
      </w:r>
      <w:r w:rsidRPr="00655401">
        <w:t>opolnitve funkcionalnih, tehničnih ali vsebinskih zahtev po podpisu pogodbe</w:t>
      </w:r>
      <w:r>
        <w:t xml:space="preserve">, </w:t>
      </w:r>
    </w:p>
    <w:p w14:paraId="45BCE357" w14:textId="3559CBE3" w:rsidR="00655401" w:rsidRDefault="00655401" w:rsidP="00212C74">
      <w:pPr>
        <w:numPr>
          <w:ilvl w:val="0"/>
          <w:numId w:val="16"/>
        </w:numPr>
      </w:pPr>
      <w:r w:rsidRPr="00655401">
        <w:t>Razširitev obsega rešitve</w:t>
      </w:r>
      <w:r>
        <w:t xml:space="preserve">, </w:t>
      </w:r>
    </w:p>
    <w:p w14:paraId="5E9D4B27" w14:textId="767F82CA" w:rsidR="00655401" w:rsidRPr="00655401" w:rsidRDefault="00655401" w:rsidP="00212C74">
      <w:pPr>
        <w:numPr>
          <w:ilvl w:val="0"/>
          <w:numId w:val="16"/>
        </w:numPr>
        <w:rPr>
          <w:b/>
          <w:bCs/>
        </w:rPr>
      </w:pPr>
      <w:r>
        <w:t>Dodatna dela zaradi r</w:t>
      </w:r>
      <w:r w:rsidRPr="00655401">
        <w:t>egulatorne ali pravne spremembe (ki vplivajo na funkcionalnost, varnost, poročanje)</w:t>
      </w:r>
      <w:r w:rsidR="0036331E">
        <w:t>.</w:t>
      </w:r>
    </w:p>
    <w:p w14:paraId="526688DC" w14:textId="78867E8C" w:rsidR="00655401" w:rsidRPr="00655401" w:rsidRDefault="00655401" w:rsidP="00212C74">
      <w:pPr>
        <w:numPr>
          <w:ilvl w:val="0"/>
          <w:numId w:val="15"/>
        </w:numPr>
        <w:rPr>
          <w:b/>
          <w:bCs/>
        </w:rPr>
      </w:pPr>
      <w:r w:rsidRPr="00655401">
        <w:rPr>
          <w:b/>
          <w:bCs/>
        </w:rPr>
        <w:t>Zamude pri zagotavljanju vhodnih podatkov</w:t>
      </w:r>
    </w:p>
    <w:p w14:paraId="3D9615B7" w14:textId="77777777" w:rsidR="00671D8E" w:rsidRPr="00250E0B" w:rsidRDefault="00671D8E" w:rsidP="00212C74">
      <w:pPr>
        <w:numPr>
          <w:ilvl w:val="0"/>
          <w:numId w:val="17"/>
        </w:numPr>
      </w:pPr>
      <w:r w:rsidRPr="00250E0B">
        <w:t>Zamude pri posredovanju vhodnih podatkov s strani naročnika ali tretjih oseb,</w:t>
      </w:r>
    </w:p>
    <w:p w14:paraId="41CBD0FE" w14:textId="77777777" w:rsidR="00671D8E" w:rsidRPr="00250E0B" w:rsidRDefault="00671D8E" w:rsidP="00212C74">
      <w:pPr>
        <w:numPr>
          <w:ilvl w:val="0"/>
          <w:numId w:val="17"/>
        </w:numPr>
      </w:pPr>
      <w:r w:rsidRPr="00250E0B">
        <w:t>Naknadno ugotavljanje pomanjkljivosti, neskladnosti ali nepopolnosti vhodnih podatkov,</w:t>
      </w:r>
    </w:p>
    <w:p w14:paraId="5AEB72D6" w14:textId="65D31DC9" w:rsidR="00671D8E" w:rsidRPr="00671D8E" w:rsidRDefault="00752996" w:rsidP="00212C74">
      <w:pPr>
        <w:numPr>
          <w:ilvl w:val="0"/>
          <w:numId w:val="17"/>
        </w:numPr>
        <w:rPr>
          <w:b/>
          <w:bCs/>
        </w:rPr>
      </w:pPr>
      <w:r w:rsidRPr="00752996">
        <w:t>Spremembe ali dopolnitve vhodnih podatkov med izvajanjem projekta.</w:t>
      </w:r>
    </w:p>
    <w:p w14:paraId="241CC6C2" w14:textId="0E30A199" w:rsidR="00655401" w:rsidRPr="00655401" w:rsidRDefault="00655401" w:rsidP="00212C74">
      <w:pPr>
        <w:numPr>
          <w:ilvl w:val="0"/>
          <w:numId w:val="15"/>
        </w:numPr>
        <w:rPr>
          <w:b/>
          <w:bCs/>
        </w:rPr>
      </w:pPr>
      <w:r w:rsidRPr="00655401">
        <w:rPr>
          <w:b/>
          <w:bCs/>
        </w:rPr>
        <w:t>Organizacijski razlogi na strani naročnika</w:t>
      </w:r>
    </w:p>
    <w:p w14:paraId="7F67290D" w14:textId="2D1E5DA2" w:rsidR="00655401" w:rsidRPr="00655401" w:rsidRDefault="00655401" w:rsidP="00212C74">
      <w:pPr>
        <w:numPr>
          <w:ilvl w:val="0"/>
          <w:numId w:val="18"/>
        </w:numPr>
      </w:pPr>
      <w:r w:rsidRPr="00655401">
        <w:t>Zamude pri potrjevanju faz in testiranj</w:t>
      </w:r>
      <w:r>
        <w:t>, ki zaradi kompleksnosti ni mogoče izvesti v dogovorjenih rokih</w:t>
      </w:r>
      <w:r w:rsidR="00250E0B">
        <w:t>.</w:t>
      </w:r>
    </w:p>
    <w:bookmarkEnd w:id="9"/>
    <w:p w14:paraId="6799F292" w14:textId="77777777" w:rsidR="0036331E" w:rsidRPr="00655401" w:rsidRDefault="0036331E" w:rsidP="00655401">
      <w:pPr>
        <w:rPr>
          <w:b/>
          <w:bCs/>
        </w:rPr>
      </w:pPr>
    </w:p>
    <w:p w14:paraId="172289FD" w14:textId="3D4F6A27" w:rsidR="00AF544C" w:rsidRDefault="00AF544C" w:rsidP="00AF544C">
      <w:pPr>
        <w:pStyle w:val="1NIVOGEN"/>
      </w:pPr>
      <w:bookmarkStart w:id="10" w:name="_Toc223339480"/>
      <w:r>
        <w:t>Temeljna pravila za dostop, obvestila in pojasnila v zvezi z dokumentacijo za oddajo javnega naročila</w:t>
      </w:r>
      <w:bookmarkEnd w:id="10"/>
    </w:p>
    <w:p w14:paraId="38821B8B" w14:textId="117B5373" w:rsidR="00AF544C" w:rsidRDefault="00AF544C" w:rsidP="00AF544C">
      <w:pPr>
        <w:pStyle w:val="11NIVOGEN"/>
      </w:pPr>
      <w:bookmarkStart w:id="11" w:name="_Toc223339481"/>
      <w:r>
        <w:t>Dostop do dokumentacij</w:t>
      </w:r>
      <w:r w:rsidR="00A05945">
        <w:t>e</w:t>
      </w:r>
      <w:r>
        <w:t xml:space="preserve"> za oddajo javnega naročila</w:t>
      </w:r>
      <w:bookmarkEnd w:id="11"/>
    </w:p>
    <w:p w14:paraId="613CE185" w14:textId="22525A0B" w:rsidR="000F0F49" w:rsidRDefault="000F0F49" w:rsidP="000F0F49">
      <w:pPr>
        <w:spacing w:line="240" w:lineRule="auto"/>
      </w:pPr>
      <w:r w:rsidRPr="000F0F49">
        <w:t xml:space="preserve">Dokumentacija se nahaja na spletni strani portala za javno naročanje </w:t>
      </w:r>
      <w:hyperlink r:id="rId14" w:history="1">
        <w:r w:rsidRPr="00114CC5">
          <w:rPr>
            <w:rStyle w:val="Hiperpovezava"/>
          </w:rPr>
          <w:t>https://www.enarocanje.si/</w:t>
        </w:r>
      </w:hyperlink>
      <w:r w:rsidRPr="000F0F49">
        <w:t>.</w:t>
      </w:r>
    </w:p>
    <w:p w14:paraId="7999BB4D" w14:textId="77777777" w:rsidR="000F0F49" w:rsidRDefault="000F0F49" w:rsidP="000F0F49">
      <w:pPr>
        <w:spacing w:line="240" w:lineRule="auto"/>
      </w:pPr>
    </w:p>
    <w:p w14:paraId="005C787E" w14:textId="45BE8981" w:rsidR="006A463B" w:rsidRDefault="006A463B" w:rsidP="006A463B">
      <w:pPr>
        <w:pStyle w:val="11NIVOGEN"/>
      </w:pPr>
      <w:bookmarkStart w:id="12" w:name="_Toc223339482"/>
      <w:r>
        <w:t>Obvestila in pojasnila v zvezi z dokumentacijo za oddajo javnega naročila</w:t>
      </w:r>
      <w:bookmarkEnd w:id="12"/>
    </w:p>
    <w:p w14:paraId="727B5DDD" w14:textId="77777777" w:rsidR="000F0F49" w:rsidRDefault="000F0F49" w:rsidP="000F0F49">
      <w:r>
        <w:t>Komunikacija s kandidati o vprašanjih v zvezi z vsebino javnega naročila in v zvezi s pripravo prijave poteka izključno preko portala javnih naročil.</w:t>
      </w:r>
    </w:p>
    <w:p w14:paraId="01CCDE6D" w14:textId="77777777" w:rsidR="000F0F49" w:rsidRDefault="000F0F49" w:rsidP="000F0F49"/>
    <w:p w14:paraId="2B7DA7E2" w14:textId="77777777" w:rsidR="000F0F49" w:rsidRDefault="000F0F49" w:rsidP="000F0F49">
      <w:r>
        <w:t>Naročnik bo zahtevo za pojasnilo dokumentacije za predmetno naročilo oziroma kakršnokoli drugo vprašanje v zvezi z naročilom štel kot pravočasno, v kolikor bo na portalu javnih naročil zastavljeno najkasneje do roka, kot je določen v obvestilu o naročilu, objavljenem na portalu javnih naročil.</w:t>
      </w:r>
    </w:p>
    <w:p w14:paraId="0E9E49FF" w14:textId="77777777" w:rsidR="000F0F49" w:rsidRDefault="000F0F49" w:rsidP="000F0F49"/>
    <w:p w14:paraId="69896B4A" w14:textId="77777777" w:rsidR="000F0F49" w:rsidRDefault="000F0F49" w:rsidP="000F0F49">
      <w:r>
        <w:t>Na zahteve za pojasnila oziroma druga vprašanja v zvezi z naročilom, zastavljena po tem roku, naročnik ne bo odgovarjal.</w:t>
      </w:r>
    </w:p>
    <w:p w14:paraId="57E5E3CD" w14:textId="77777777" w:rsidR="000F0F49" w:rsidRDefault="000F0F49" w:rsidP="000F0F49"/>
    <w:p w14:paraId="24314BFC" w14:textId="1F58808C" w:rsidR="00B3165E" w:rsidRDefault="000F0F49" w:rsidP="000F0F49">
      <w:r>
        <w:lastRenderedPageBreak/>
        <w:t>Naročnik sme v skladu s 67. členom ZJN-3 spremeniti ali dopolniti dokumentacijo. Vsaka sprememba in dopolnitev dokumentacije postane njen sestavni del. Kot del dokumentacije štejejo tudi vprašanja in odgovori, objavljeni na portalu javnih naročil.</w:t>
      </w:r>
    </w:p>
    <w:p w14:paraId="4EBB5724" w14:textId="0614F851" w:rsidR="006A463B" w:rsidRDefault="006A463B" w:rsidP="006A463B">
      <w:pPr>
        <w:pStyle w:val="1NIVOGEN"/>
      </w:pPr>
      <w:bookmarkStart w:id="13" w:name="_Toc223339483"/>
      <w:r>
        <w:t>Rok in način predložitve p</w:t>
      </w:r>
      <w:r w:rsidR="00D0229D">
        <w:t>rijav</w:t>
      </w:r>
      <w:bookmarkEnd w:id="13"/>
    </w:p>
    <w:p w14:paraId="3C951511" w14:textId="77777777" w:rsidR="00D0229D" w:rsidRDefault="00D0229D" w:rsidP="00D0229D">
      <w:r>
        <w:t xml:space="preserve">Kandidati morajo prijave predložiti v informacijski sistem e-JN na spletnem naslovu </w:t>
      </w:r>
      <w:hyperlink r:id="rId15" w:history="1">
        <w:r w:rsidRPr="009B3917">
          <w:rPr>
            <w:rStyle w:val="Hiperpovezava"/>
          </w:rPr>
          <w:t>https://ejn.gov.si</w:t>
        </w:r>
      </w:hyperlink>
      <w:r>
        <w:t>.</w:t>
      </w:r>
    </w:p>
    <w:p w14:paraId="3E55FCFA" w14:textId="77777777" w:rsidR="00D0229D" w:rsidRDefault="00D0229D" w:rsidP="00D0229D"/>
    <w:p w14:paraId="03D6C775" w14:textId="77777777" w:rsidR="00D0229D" w:rsidRDefault="00D0229D" w:rsidP="00D0229D">
      <w:r>
        <w:t xml:space="preserve">Kandidat se mora pred oddajo prijave registrirati na spletnem naslovu </w:t>
      </w:r>
      <w:hyperlink r:id="rId16" w:history="1">
        <w:r w:rsidRPr="009B3917">
          <w:rPr>
            <w:rStyle w:val="Hiperpovezava"/>
          </w:rPr>
          <w:t>https://ejn.gov.si</w:t>
        </w:r>
      </w:hyperlink>
      <w:r>
        <w:t>, v skladu z Navodili za uporabo e-JN. Če je kandidat že registriran v informacijski sistem e-JN, se v aplikacijo prijavi na istem naslovu.</w:t>
      </w:r>
    </w:p>
    <w:p w14:paraId="61AE95AA" w14:textId="77777777" w:rsidR="00D0229D" w:rsidRDefault="00D0229D" w:rsidP="00D0229D"/>
    <w:p w14:paraId="01B08383" w14:textId="586C17AE" w:rsidR="00D0229D" w:rsidRDefault="00D0229D" w:rsidP="00D0229D">
      <w:r>
        <w:t xml:space="preserve">Prijava se šteje za pravočasno oddano, če jo naročnik prejme preko sistema e-JN </w:t>
      </w:r>
      <w:hyperlink r:id="rId17" w:history="1">
        <w:r w:rsidRPr="009B3917">
          <w:rPr>
            <w:rStyle w:val="Hiperpovezava"/>
          </w:rPr>
          <w:t>https://ejn.gov.si/eJN2</w:t>
        </w:r>
      </w:hyperlink>
      <w:r>
        <w:t xml:space="preserve"> najkasneje </w:t>
      </w:r>
      <w:r w:rsidRPr="00E24F4E">
        <w:t xml:space="preserve">do </w:t>
      </w:r>
      <w:r w:rsidR="008A07E9">
        <w:t>9</w:t>
      </w:r>
      <w:r w:rsidRPr="00E24F4E">
        <w:t xml:space="preserve">. </w:t>
      </w:r>
      <w:r w:rsidR="00F332A4">
        <w:t>4</w:t>
      </w:r>
      <w:r w:rsidRPr="00E24F4E">
        <w:t>. 202</w:t>
      </w:r>
      <w:r w:rsidR="00E24F4E" w:rsidRPr="00E24F4E">
        <w:t>6</w:t>
      </w:r>
      <w:r w:rsidRPr="00E24F4E">
        <w:t xml:space="preserve"> do 10:00 ure. Za</w:t>
      </w:r>
      <w:r>
        <w:t xml:space="preserve"> oddano prijavo se šteje ponudba, ki je v informacijskem sistemu e-JN označena s statusom »ODDANO«.</w:t>
      </w:r>
    </w:p>
    <w:p w14:paraId="6BB1E984" w14:textId="77777777" w:rsidR="00D0229D" w:rsidRDefault="00D0229D" w:rsidP="00D0229D"/>
    <w:p w14:paraId="23585E40" w14:textId="77777777" w:rsidR="00D0229D" w:rsidRPr="00601BDA" w:rsidRDefault="00D0229D" w:rsidP="00D0229D">
      <w:r w:rsidRPr="00601BDA">
        <w:t xml:space="preserve">Kandidat lahko do roka za oddajo prijav svojo prijavo umakne ali spremeni. Če kandidat v informacijskem sistemu e-JN svojo prijavo umakne, se šteje, da prijava ni bila oddana in je naročnik v sistemu e-JN tudi ne bo videl. Če kandidat svojo prijavo v informacijskem sistemu e-JN spremeni, je naročniku v tem sistemu odprta zadnja oddana prijava. </w:t>
      </w:r>
    </w:p>
    <w:p w14:paraId="10247A05" w14:textId="77777777" w:rsidR="00D0229D" w:rsidRPr="00601BDA" w:rsidRDefault="00D0229D" w:rsidP="00D0229D"/>
    <w:p w14:paraId="6269D134" w14:textId="77777777" w:rsidR="00D0229D" w:rsidRPr="00601BDA" w:rsidRDefault="00D0229D" w:rsidP="00D0229D">
      <w:r w:rsidRPr="00601BDA">
        <w:t>Po preteku roka za predložitev prijav</w:t>
      </w:r>
      <w:r>
        <w:t>,</w:t>
      </w:r>
      <w:r w:rsidRPr="00601BDA">
        <w:t xml:space="preserve"> prijave ne bo več mogoče oddati.</w:t>
      </w:r>
    </w:p>
    <w:p w14:paraId="108BAB5C" w14:textId="77777777" w:rsidR="00D0229D" w:rsidRPr="00601BDA" w:rsidRDefault="00D0229D" w:rsidP="00D0229D"/>
    <w:p w14:paraId="59399860" w14:textId="77777777" w:rsidR="00D0229D" w:rsidRPr="00601BDA" w:rsidRDefault="00D0229D" w:rsidP="00D0229D">
      <w:r w:rsidRPr="00601BDA">
        <w:t>Kandidat je po oddaji prijav sam dolžan v sistemu e-JN spremljati vsa obvestila v zvezi s predmetnim javnim naročilom.</w:t>
      </w:r>
    </w:p>
    <w:p w14:paraId="04D1AC62" w14:textId="05A4E659" w:rsidR="006A463B" w:rsidRDefault="006A463B" w:rsidP="006A463B"/>
    <w:p w14:paraId="2225AA9E" w14:textId="52595B4D" w:rsidR="006A463B" w:rsidRDefault="006A463B" w:rsidP="006A463B">
      <w:pPr>
        <w:pStyle w:val="1NIVOGEN"/>
      </w:pPr>
      <w:bookmarkStart w:id="14" w:name="_Toc223339484"/>
      <w:r>
        <w:t>Čas in kraj javnega odpiranja p</w:t>
      </w:r>
      <w:r w:rsidR="00D0229D">
        <w:t>rijav</w:t>
      </w:r>
      <w:bookmarkEnd w:id="14"/>
    </w:p>
    <w:p w14:paraId="5C7F4729" w14:textId="7B673474" w:rsidR="004C1727" w:rsidRDefault="00D0229D" w:rsidP="006A463B">
      <w:r w:rsidRPr="00CB5B1E">
        <w:t xml:space="preserve">Odpiranje prijav bo potekalo avtomatično v informacijskem </w:t>
      </w:r>
      <w:r w:rsidRPr="004C56A5">
        <w:t xml:space="preserve">sistemu e-JN </w:t>
      </w:r>
      <w:r w:rsidRPr="00E24F4E">
        <w:t xml:space="preserve">dne </w:t>
      </w:r>
      <w:r w:rsidR="008A07E9">
        <w:t>9</w:t>
      </w:r>
      <w:r w:rsidRPr="00E24F4E">
        <w:t xml:space="preserve">. </w:t>
      </w:r>
      <w:r w:rsidR="00F332A4">
        <w:t>4</w:t>
      </w:r>
      <w:r w:rsidRPr="00E24F4E">
        <w:t>. 202</w:t>
      </w:r>
      <w:r w:rsidR="00E24F4E" w:rsidRPr="00E24F4E">
        <w:t>6</w:t>
      </w:r>
      <w:r w:rsidRPr="004C56A5">
        <w:t xml:space="preserve"> ob 11:15 uri na spletnem naslovu </w:t>
      </w:r>
      <w:hyperlink r:id="rId18" w:history="1">
        <w:r w:rsidR="00B3165E" w:rsidRPr="0060246F">
          <w:rPr>
            <w:rStyle w:val="Hiperpovezava"/>
          </w:rPr>
          <w:t>https://ejn.gov.si/eJN2</w:t>
        </w:r>
      </w:hyperlink>
      <w:r w:rsidRPr="004C56A5">
        <w:t>.</w:t>
      </w:r>
      <w:r w:rsidRPr="00CB5B1E">
        <w:t xml:space="preserve"> </w:t>
      </w:r>
    </w:p>
    <w:p w14:paraId="73F2DADB" w14:textId="77777777" w:rsidR="00B3165E" w:rsidRDefault="00B3165E" w:rsidP="006A463B"/>
    <w:p w14:paraId="1193252F" w14:textId="1C6BBB68" w:rsidR="004C1727" w:rsidRDefault="004C1727" w:rsidP="004C1727">
      <w:pPr>
        <w:pStyle w:val="1NIVOGEN"/>
      </w:pPr>
      <w:bookmarkStart w:id="15" w:name="_Toc223339485"/>
      <w:r>
        <w:t>Pravna podlaga</w:t>
      </w:r>
      <w:bookmarkEnd w:id="15"/>
    </w:p>
    <w:p w14:paraId="39A18236" w14:textId="61DEAD69" w:rsidR="004C1727" w:rsidRDefault="004C1727" w:rsidP="004C1727">
      <w:r w:rsidRPr="004C1727">
        <w:t>Naročnik izvaja postopek oddaje javnega naročila na podlagi veljavnega zakona in podzakonskih aktov, ki urejajo javno naročanje.</w:t>
      </w:r>
    </w:p>
    <w:p w14:paraId="36AF75CE" w14:textId="752DA7AC" w:rsidR="004C1727" w:rsidRDefault="004C1727" w:rsidP="004C1727"/>
    <w:p w14:paraId="73865AAE" w14:textId="7447650B" w:rsidR="004C1727" w:rsidRDefault="004C1727" w:rsidP="004C1727">
      <w:pPr>
        <w:pStyle w:val="1NIVOGEN"/>
      </w:pPr>
      <w:bookmarkStart w:id="16" w:name="_Toc223339486"/>
      <w:r>
        <w:lastRenderedPageBreak/>
        <w:t>Stroški javnega naročanja</w:t>
      </w:r>
      <w:bookmarkEnd w:id="16"/>
    </w:p>
    <w:p w14:paraId="0EDFEACB" w14:textId="77777777" w:rsidR="00D0229D" w:rsidRDefault="00D0229D" w:rsidP="00D0229D">
      <w:r>
        <w:t xml:space="preserve">Kandidat/ponudnik nosi vse stroške, povezane s pripravo in predložitvijo svoje prijave/ponudbe, kar vključuje tudi morebitne prevode vseh obrazcev in dokazil, ki jih bo v okviru pregledovanja in ocenjevanja prijav/ponudb pridobil oziroma zahteval naročnik iz tujega jezika v slovenski jezik.  </w:t>
      </w:r>
    </w:p>
    <w:p w14:paraId="3F3F311B" w14:textId="77777777" w:rsidR="00D0229D" w:rsidRDefault="00D0229D" w:rsidP="00D0229D"/>
    <w:p w14:paraId="677208EA" w14:textId="5233BA82" w:rsidR="004C1727" w:rsidRDefault="00D0229D" w:rsidP="004C1727">
      <w:r>
        <w:t>Naročnik ni v nobenem primeru odgovoren za morebitno škodo, ki bi kandidatom/ponudnikom nastala v okviru predmetnega postopka oddaje javnega naročila zaradi zavrnitve vseh prijav/ponudb, izločitve vseh prijav/ponudb, odstopa od izvedbe javnega naročila ali ne sklenitve pogodbe, in ne glede na vodenje ali izid razpisnega postopka ne bo plačal nobenih stroškov ali kakršnekoli odškodnine kandidatom/ponudnikom.</w:t>
      </w:r>
    </w:p>
    <w:p w14:paraId="3DC19172" w14:textId="77777777" w:rsidR="00B3165E" w:rsidRDefault="00B3165E" w:rsidP="004C1727"/>
    <w:p w14:paraId="3BA71085" w14:textId="47B4F0BC" w:rsidR="001D0955" w:rsidRDefault="001D0955" w:rsidP="00110B13">
      <w:pPr>
        <w:pStyle w:val="1NIVOGEN"/>
      </w:pPr>
      <w:bookmarkStart w:id="17" w:name="_Toc223339487"/>
      <w:r>
        <w:t>Ugotavljanje sposobnosti</w:t>
      </w:r>
      <w:bookmarkEnd w:id="17"/>
    </w:p>
    <w:p w14:paraId="24EA09F4" w14:textId="77777777" w:rsidR="001D0955" w:rsidRPr="003427E3" w:rsidRDefault="001D0955" w:rsidP="001D0955">
      <w:r w:rsidRPr="003427E3">
        <w:t xml:space="preserve">Kandidat mora izpolnjevati vse v tej točki navedene pogoje in zahteve. </w:t>
      </w:r>
    </w:p>
    <w:p w14:paraId="0B8C23FD" w14:textId="77777777" w:rsidR="001D0955" w:rsidRPr="001D0955" w:rsidRDefault="001D0955" w:rsidP="001D0955"/>
    <w:p w14:paraId="6D90A83B" w14:textId="2E754FFB" w:rsidR="004C1727" w:rsidRDefault="001D0955" w:rsidP="006F443F">
      <w:pPr>
        <w:pStyle w:val="11NIVOGEN"/>
      </w:pPr>
      <w:r>
        <w:t xml:space="preserve"> </w:t>
      </w:r>
      <w:bookmarkStart w:id="18" w:name="_Toc223339488"/>
      <w:r>
        <w:t xml:space="preserve">Razlog za </w:t>
      </w:r>
      <w:r w:rsidRPr="006F443F">
        <w:t>izključitev</w:t>
      </w:r>
      <w:bookmarkEnd w:id="18"/>
      <w:r w:rsidR="00F72327">
        <w:t xml:space="preserve"> </w:t>
      </w:r>
    </w:p>
    <w:p w14:paraId="4FFA19CF" w14:textId="63F2502B" w:rsidR="00F27AD8" w:rsidRPr="008A5D31" w:rsidRDefault="00F27AD8" w:rsidP="00212C74">
      <w:pPr>
        <w:numPr>
          <w:ilvl w:val="0"/>
          <w:numId w:val="9"/>
        </w:numPr>
        <w:rPr>
          <w:rFonts w:cs="Arial"/>
          <w:szCs w:val="20"/>
        </w:rPr>
      </w:pPr>
      <w:r w:rsidRPr="00C61F5B">
        <w:rPr>
          <w:rFonts w:asciiTheme="minorHAnsi" w:hAnsiTheme="minorHAnsi" w:cstheme="minorHAnsi"/>
          <w:szCs w:val="22"/>
        </w:rPr>
        <w:t xml:space="preserve">Če </w:t>
      </w:r>
      <w:r w:rsidR="00550442">
        <w:rPr>
          <w:rFonts w:asciiTheme="minorHAnsi" w:hAnsiTheme="minorHAnsi" w:cstheme="minorHAnsi"/>
          <w:szCs w:val="22"/>
        </w:rPr>
        <w:t xml:space="preserve">naročnik </w:t>
      </w:r>
      <w:r w:rsidRPr="00C61F5B">
        <w:rPr>
          <w:rFonts w:asciiTheme="minorHAnsi" w:hAnsiTheme="minorHAnsi" w:cstheme="minorHAnsi"/>
          <w:szCs w:val="22"/>
        </w:rPr>
        <w:t>pri preverjanju v skladu s 77., 79. in 80. členom ZJN-3 na katerikoli trenutek med postopkom ugotovi</w:t>
      </w:r>
      <w:r w:rsidRPr="008A5D31">
        <w:rPr>
          <w:rFonts w:cs="Arial"/>
          <w:szCs w:val="20"/>
        </w:rPr>
        <w:t xml:space="preserve"> ali je drugače seznanjen, da je bila gospodarskemu subjektu ali osebi, ki je članica upravnega, vodstvenega ali nadzornega organa tega gospodarskega subjekta ali ki ima pooblastila za njegovo zastopanje ali odločanje ali nadzor v njem, izrečena pravnomočna sodba za kazniva dejanja iz prvega odstavka 75. člena ZJN-3 ali za primerljiva kazniva dejanja, ki so jih izrekla tuja sodišča in od datuma izreka pravnomočne sodbe do trenutka preverjanja še ni preteklo pet let, v primerih, ko je v sodbi določeno daljše trajanje izključitve od pet let, pa če še ni preteklo obdobje, ki ga določa sodba. Ne glede na navedeno lahko gospodarski subjekt naročniku v skladu z devetim odstavkom in ob upoštevanju desetega odstavka 75. člena ZJN-3 najkasneje do roka za oddajo ponudb predloži dokaze, da je sprejel zadostne ukrepe, s katerimi lahko dokaže svojo zanesljivost kljub obstoju tega izključitvenega razloga.</w:t>
      </w:r>
    </w:p>
    <w:p w14:paraId="48BCFD08" w14:textId="77777777" w:rsidR="00F27AD8" w:rsidRPr="008A5D31" w:rsidRDefault="00F27AD8" w:rsidP="00564B27">
      <w:pPr>
        <w:ind w:left="510"/>
        <w:rPr>
          <w:rFonts w:cs="Arial"/>
          <w:szCs w:val="20"/>
        </w:rPr>
      </w:pPr>
    </w:p>
    <w:p w14:paraId="1543E5CA" w14:textId="77777777" w:rsidR="00F27AD8" w:rsidRPr="00F27AD8" w:rsidRDefault="00F27AD8" w:rsidP="00564B27">
      <w:pPr>
        <w:rPr>
          <w:rFonts w:cs="Arial"/>
          <w:b/>
          <w:bCs/>
          <w:szCs w:val="20"/>
        </w:rPr>
      </w:pPr>
      <w:r w:rsidRPr="00F27AD8">
        <w:rPr>
          <w:rFonts w:cs="Arial"/>
          <w:b/>
          <w:bCs/>
          <w:szCs w:val="20"/>
        </w:rPr>
        <w:t>DOKAZILA:</w:t>
      </w:r>
    </w:p>
    <w:p w14:paraId="68D32D9A" w14:textId="753CC5B8" w:rsidR="00F27AD8" w:rsidRPr="008A5D31" w:rsidRDefault="00B3165E" w:rsidP="00564B27">
      <w:pPr>
        <w:rPr>
          <w:rFonts w:cs="Arial"/>
          <w:szCs w:val="20"/>
        </w:rPr>
      </w:pPr>
      <w:r>
        <w:rPr>
          <w:rFonts w:cs="Arial"/>
          <w:szCs w:val="20"/>
        </w:rPr>
        <w:t>I</w:t>
      </w:r>
      <w:r w:rsidR="00F27AD8" w:rsidRPr="008A5D31">
        <w:rPr>
          <w:rFonts w:cs="Arial"/>
          <w:szCs w:val="20"/>
        </w:rPr>
        <w:t xml:space="preserve">zpolnjen </w:t>
      </w:r>
      <w:r w:rsidR="00F27AD8" w:rsidRPr="008A5D31">
        <w:rPr>
          <w:rFonts w:cs="Arial"/>
          <w:b/>
          <w:bCs/>
          <w:szCs w:val="20"/>
        </w:rPr>
        <w:t>ESPD</w:t>
      </w:r>
      <w:r w:rsidR="00F27AD8" w:rsidRPr="008A5D31">
        <w:rPr>
          <w:rFonts w:cs="Arial"/>
          <w:szCs w:val="20"/>
        </w:rPr>
        <w:t xml:space="preserve"> v </w:t>
      </w:r>
      <w:r w:rsidR="00F27AD8" w:rsidRPr="008A5D31">
        <w:rPr>
          <w:rFonts w:cs="Arial"/>
          <w:i/>
          <w:iCs/>
          <w:szCs w:val="20"/>
        </w:rPr>
        <w:t>delu III: Razlogi za izključitev, A: Razlogi, povezani s kazenskimi obsodbami</w:t>
      </w:r>
      <w:r w:rsidR="00F27AD8" w:rsidRPr="008A5D31">
        <w:rPr>
          <w:rFonts w:cs="Arial"/>
          <w:szCs w:val="20"/>
        </w:rPr>
        <w:t xml:space="preserve"> za vse gospodarske subjekte v ponudbi. Če je vaš odgovor v tem primeru DA, v navedena polja vpišete podatke, ki jih od vas zahteva ESPD. V primeru, da uveljavljate popravni mehanizem, z odgovorom DA na vprašanje »</w:t>
      </w:r>
      <w:r w:rsidR="00F27AD8" w:rsidRPr="008A5D31">
        <w:rPr>
          <w:rFonts w:cs="Arial"/>
          <w:i/>
          <w:iCs/>
          <w:szCs w:val="20"/>
        </w:rPr>
        <w:t>Ste sprejeli ukrepe, s katerimi ste dokazali svojo zanesljivost ("</w:t>
      </w:r>
      <w:proofErr w:type="spellStart"/>
      <w:r w:rsidR="00F27AD8" w:rsidRPr="008A5D31">
        <w:rPr>
          <w:rFonts w:cs="Arial"/>
          <w:i/>
          <w:iCs/>
          <w:szCs w:val="20"/>
        </w:rPr>
        <w:t>samočiščenje</w:t>
      </w:r>
      <w:proofErr w:type="spellEnd"/>
      <w:r w:rsidR="00F27AD8" w:rsidRPr="008A5D31">
        <w:rPr>
          <w:rFonts w:cs="Arial"/>
          <w:i/>
          <w:iCs/>
          <w:szCs w:val="20"/>
        </w:rPr>
        <w:t>")?«</w:t>
      </w:r>
      <w:r w:rsidR="00F27AD8" w:rsidRPr="008A5D31">
        <w:rPr>
          <w:rFonts w:cs="Arial"/>
          <w:szCs w:val="20"/>
        </w:rPr>
        <w:t xml:space="preserve"> v polje »</w:t>
      </w:r>
      <w:r w:rsidR="00F27AD8" w:rsidRPr="008A5D31">
        <w:rPr>
          <w:rFonts w:cs="Arial"/>
          <w:i/>
          <w:iCs/>
          <w:szCs w:val="20"/>
        </w:rPr>
        <w:t>Prosimo opišite jih</w:t>
      </w:r>
      <w:r w:rsidR="00F27AD8" w:rsidRPr="008A5D31">
        <w:rPr>
          <w:rFonts w:cs="Arial"/>
          <w:szCs w:val="20"/>
        </w:rPr>
        <w:t>*« napišete kršitve in ukrepe, s katerimi lahko dokažete svojo zanesljivost kljub obstoju razlogov za izključitev,</w:t>
      </w:r>
    </w:p>
    <w:p w14:paraId="08896822" w14:textId="77777777" w:rsidR="00F27AD8" w:rsidRPr="008A5D31" w:rsidRDefault="00F27AD8" w:rsidP="00564B27">
      <w:pPr>
        <w:rPr>
          <w:rFonts w:cs="Arial"/>
          <w:szCs w:val="20"/>
        </w:rPr>
      </w:pPr>
      <w:r w:rsidRPr="008A5D31">
        <w:rPr>
          <w:rFonts w:cs="Arial"/>
          <w:szCs w:val="20"/>
        </w:rPr>
        <w:t>in</w:t>
      </w:r>
    </w:p>
    <w:p w14:paraId="1A6C8525" w14:textId="77777777" w:rsidR="00F27AD8" w:rsidRPr="008A5D31" w:rsidRDefault="00F27AD8" w:rsidP="00564B27">
      <w:pPr>
        <w:rPr>
          <w:rFonts w:cs="Arial"/>
          <w:bCs/>
          <w:szCs w:val="20"/>
        </w:rPr>
      </w:pPr>
      <w:r w:rsidRPr="008A5D31">
        <w:rPr>
          <w:rFonts w:cs="Arial"/>
          <w:bCs/>
          <w:szCs w:val="20"/>
        </w:rPr>
        <w:t xml:space="preserve">izpolnjen </w:t>
      </w:r>
      <w:r w:rsidRPr="008A5D31">
        <w:rPr>
          <w:rFonts w:cs="Arial"/>
          <w:b/>
          <w:szCs w:val="20"/>
        </w:rPr>
        <w:t>ESPD</w:t>
      </w:r>
      <w:r w:rsidRPr="008A5D31">
        <w:rPr>
          <w:rFonts w:cs="Arial"/>
          <w:bCs/>
          <w:szCs w:val="20"/>
        </w:rPr>
        <w:t xml:space="preserve"> v </w:t>
      </w:r>
      <w:r w:rsidRPr="008A5D31">
        <w:rPr>
          <w:rFonts w:cs="Arial"/>
          <w:bCs/>
          <w:i/>
          <w:iCs/>
          <w:szCs w:val="20"/>
        </w:rPr>
        <w:t xml:space="preserve">delu III: Razlogi za izključitev, D: Nacionalni razlogi za izključitev </w:t>
      </w:r>
      <w:r w:rsidRPr="008A5D31">
        <w:rPr>
          <w:rFonts w:cs="Arial"/>
          <w:bCs/>
          <w:szCs w:val="20"/>
        </w:rPr>
        <w:t>za izključitveni razlog iz prvega odstavka 75. člena ZJN-3 (kršitev temeljnih pravic delavcev (196. člen KZ-1). Če je vaš odgovor v tem primeru DA in uveljavljate popravni mehanizem, kršitve in ukrepe, s katerimi lahko dokažete svojo zanesljivost kljub obstoju navedenega razloga za izključitev, navedite v lastni izjavi</w:t>
      </w:r>
    </w:p>
    <w:p w14:paraId="503C9709" w14:textId="77777777" w:rsidR="00F27AD8" w:rsidRPr="008A5D31" w:rsidRDefault="00F27AD8" w:rsidP="00564B27">
      <w:pPr>
        <w:rPr>
          <w:rFonts w:cs="Arial"/>
          <w:bCs/>
          <w:szCs w:val="20"/>
        </w:rPr>
      </w:pPr>
      <w:r w:rsidRPr="008A5D31">
        <w:rPr>
          <w:rFonts w:cs="Arial"/>
          <w:bCs/>
          <w:szCs w:val="20"/>
        </w:rPr>
        <w:t>in</w:t>
      </w:r>
    </w:p>
    <w:p w14:paraId="3F7B0FC2" w14:textId="77777777" w:rsidR="00F27AD8" w:rsidRDefault="00F27AD8" w:rsidP="00564B27">
      <w:pPr>
        <w:rPr>
          <w:rFonts w:cs="Arial"/>
          <w:bCs/>
          <w:szCs w:val="20"/>
        </w:rPr>
      </w:pPr>
      <w:r w:rsidRPr="001A5F68">
        <w:rPr>
          <w:rFonts w:cs="Arial"/>
          <w:bCs/>
          <w:szCs w:val="20"/>
        </w:rPr>
        <w:lastRenderedPageBreak/>
        <w:t xml:space="preserve">izpolnjen obrazec </w:t>
      </w:r>
      <w:r w:rsidRPr="00C61F5B">
        <w:rPr>
          <w:rFonts w:cs="Arial"/>
          <w:b/>
          <w:szCs w:val="20"/>
        </w:rPr>
        <w:t>ESPD</w:t>
      </w:r>
      <w:r w:rsidRPr="001A5F68">
        <w:rPr>
          <w:rFonts w:cs="Arial"/>
          <w:bCs/>
          <w:szCs w:val="20"/>
        </w:rPr>
        <w:t xml:space="preserve"> (v »Del II: Informacije v povezavi z gospodarskim subjektom, B: Informacije o predstavnikih gospodarskega subjekta«) kamor navedete vse osebe, ki so članice upravnega, vodstvenega ali nadzornega organa tega gospodarskega subjekta ali osebe, ki imajo pooblastila za njegovo zastopanje ali odločanje ali nadzor v njem. Zaželeno je, da v polje »Po potrebi navedite dodatne informacije o predstavništvu (njegove oblike, namen, EMŠO…)« </w:t>
      </w:r>
      <w:r w:rsidRPr="001A5F68">
        <w:rPr>
          <w:rFonts w:cs="Arial"/>
          <w:b/>
          <w:szCs w:val="20"/>
        </w:rPr>
        <w:t>navedete njihov EMŠO, stalno prebivališče in vsa njihova državljanstva</w:t>
      </w:r>
      <w:r w:rsidRPr="001A5F68">
        <w:rPr>
          <w:rFonts w:cs="Arial"/>
          <w:bCs/>
          <w:szCs w:val="20"/>
        </w:rPr>
        <w:t xml:space="preserve"> za namen pridobitve podatkov iz kazenske evidence. </w:t>
      </w:r>
    </w:p>
    <w:p w14:paraId="6F1856FF" w14:textId="77777777" w:rsidR="00F27AD8" w:rsidRPr="008A5D31" w:rsidRDefault="00F27AD8" w:rsidP="00564B27">
      <w:pPr>
        <w:rPr>
          <w:rFonts w:cs="Arial"/>
          <w:bCs/>
          <w:szCs w:val="20"/>
        </w:rPr>
      </w:pPr>
      <w:r w:rsidRPr="001A5F68">
        <w:rPr>
          <w:rFonts w:cs="Arial"/>
          <w:bCs/>
          <w:szCs w:val="20"/>
        </w:rPr>
        <w:t>S klikom na znak &lt;+&gt; lahko gospodarski subjekt doda nov sklop polj za vnos več zakonitih zastopnikov.</w:t>
      </w:r>
    </w:p>
    <w:p w14:paraId="13CE6675" w14:textId="77777777" w:rsidR="00F27AD8" w:rsidRPr="008A5D31" w:rsidRDefault="00F27AD8" w:rsidP="00564B27">
      <w:pPr>
        <w:rPr>
          <w:rFonts w:cs="Arial"/>
          <w:szCs w:val="20"/>
        </w:rPr>
      </w:pPr>
    </w:p>
    <w:p w14:paraId="703D46AE" w14:textId="3674CB87" w:rsidR="00F27AD8" w:rsidRPr="008A5D31" w:rsidRDefault="00F27AD8" w:rsidP="00564B27">
      <w:pPr>
        <w:rPr>
          <w:rFonts w:cs="Arial"/>
          <w:szCs w:val="20"/>
        </w:rPr>
      </w:pPr>
      <w:r w:rsidRPr="008A5D31">
        <w:rPr>
          <w:rFonts w:cs="Arial"/>
          <w:szCs w:val="20"/>
        </w:rPr>
        <w:t>Ponudnik lahko potrdila iz kazenske evidence priloži tudi sam. Tako predložena potrdila morajo odražati zadnje stanje, v nobenem primeru pa izpis ne sme biti starejš</w:t>
      </w:r>
      <w:r w:rsidR="00117DD9">
        <w:rPr>
          <w:rFonts w:cs="Arial"/>
          <w:szCs w:val="20"/>
        </w:rPr>
        <w:t>i</w:t>
      </w:r>
      <w:r w:rsidRPr="008A5D31">
        <w:rPr>
          <w:rFonts w:cs="Arial"/>
          <w:szCs w:val="20"/>
        </w:rPr>
        <w:t xml:space="preserve"> od štirih mesecev, šteto od roka za oddajo ponudb.</w:t>
      </w:r>
    </w:p>
    <w:p w14:paraId="79CD798B" w14:textId="77777777" w:rsidR="00F27AD8" w:rsidRPr="008A5D31" w:rsidRDefault="00F27AD8" w:rsidP="00564B27">
      <w:pPr>
        <w:rPr>
          <w:rFonts w:cs="Arial"/>
          <w:bCs/>
          <w:szCs w:val="20"/>
        </w:rPr>
      </w:pPr>
    </w:p>
    <w:p w14:paraId="5ABCBEE8" w14:textId="77777777" w:rsidR="00F27AD8" w:rsidRPr="008A5D31" w:rsidRDefault="00F27AD8" w:rsidP="00564B27">
      <w:pPr>
        <w:rPr>
          <w:rFonts w:cs="Arial"/>
          <w:bCs/>
          <w:szCs w:val="20"/>
        </w:rPr>
      </w:pPr>
      <w:r w:rsidRPr="008A5D31">
        <w:rPr>
          <w:rFonts w:cs="Arial"/>
          <w:bCs/>
          <w:szCs w:val="20"/>
        </w:rPr>
        <w:t>Če ima gospodarski subjekt sedež v drugi državi članici ali ima oseba iz te točke državljanstvo druge države ali stalno prebivališče v drugi državi in dokazila iz te točke lahko naročnik pridobi neposredno v bazi podatkov v drugi državi, mora ESPD vsebovati tudi informacije, ki so potrebne za ta namen, zlasti spletni naslov baze podatkov, podatke za identifikacijo, če je to potrebno, pa tudi soglasje, da pridobi dokazilo naročnik. Če ESPD teh informacij ne bo vseboval bo naročnik štel, da dostop naročnika do posameznega potrdila iz te točke ni mogoč brezplačno z neposrednim dostopom do nacionalne baze podatkov te države. Navedeno v delu besedila, ki se nanaša na gospodarski subjekt, velja tudi za podtočki 2 in 4.</w:t>
      </w:r>
    </w:p>
    <w:p w14:paraId="15F4BC66" w14:textId="77777777" w:rsidR="00F27AD8" w:rsidRPr="008A5D31" w:rsidRDefault="00F27AD8" w:rsidP="00564B27">
      <w:pPr>
        <w:rPr>
          <w:rFonts w:cs="Arial"/>
          <w:bCs/>
          <w:szCs w:val="20"/>
        </w:rPr>
      </w:pPr>
    </w:p>
    <w:p w14:paraId="68EC6108" w14:textId="77777777" w:rsidR="00F27AD8" w:rsidRPr="008A5D31" w:rsidRDefault="00F27AD8" w:rsidP="00564B27">
      <w:pPr>
        <w:rPr>
          <w:rFonts w:cs="Arial"/>
          <w:szCs w:val="20"/>
        </w:rPr>
      </w:pPr>
      <w:r w:rsidRPr="008A5D31">
        <w:rPr>
          <w:rFonts w:cs="Arial"/>
          <w:szCs w:val="20"/>
        </w:rPr>
        <w:t>Če gre za institucijo v drugi državi članici EU in dostop do posameznega potrdila iz te točke ni mogoč brezplačno z neposrednim dostopom do nacionalne baze podatkov te države (kakršne so nacionalni register javnih naročil, elektronski register podjetij, elektronski sistem za shranjevanje dokumentov ali pred</w:t>
      </w:r>
      <w:r>
        <w:rPr>
          <w:rFonts w:cs="Arial"/>
          <w:szCs w:val="20"/>
        </w:rPr>
        <w:t xml:space="preserve"> </w:t>
      </w:r>
      <w:r w:rsidRPr="008A5D31">
        <w:rPr>
          <w:rFonts w:cs="Arial"/>
          <w:szCs w:val="20"/>
        </w:rPr>
        <w:t>kvalifikacijski sistem) ali v primeru, da gre za institucijo v drugi državi, ki ni članica EU, bo moral gospodarski subjekt, na poziv naročnika, predložiti potrdilo iz kazenske evidence. Navedeno v delu besedila, ki se nanaša na gospodarski subjekt, velja tudi za podtočki 2 in 4.</w:t>
      </w:r>
    </w:p>
    <w:p w14:paraId="4F5350CA" w14:textId="77777777" w:rsidR="00F27AD8" w:rsidRPr="008A5D31" w:rsidRDefault="00F27AD8" w:rsidP="00564B27">
      <w:pPr>
        <w:rPr>
          <w:rFonts w:cs="Arial"/>
          <w:szCs w:val="20"/>
        </w:rPr>
      </w:pPr>
    </w:p>
    <w:p w14:paraId="4A4F29E7" w14:textId="773DC6CF" w:rsidR="00F27AD8" w:rsidRPr="008A5D31" w:rsidRDefault="00F27AD8" w:rsidP="00212C74">
      <w:pPr>
        <w:numPr>
          <w:ilvl w:val="0"/>
          <w:numId w:val="9"/>
        </w:numPr>
        <w:rPr>
          <w:rFonts w:cs="Arial"/>
          <w:szCs w:val="20"/>
        </w:rPr>
      </w:pPr>
      <w:r w:rsidRPr="008A5D31">
        <w:rPr>
          <w:rFonts w:cs="Arial"/>
          <w:szCs w:val="20"/>
        </w:rPr>
        <w:t>Če</w:t>
      </w:r>
      <w:r w:rsidR="00550442">
        <w:rPr>
          <w:rFonts w:cs="Arial"/>
          <w:szCs w:val="20"/>
        </w:rPr>
        <w:t xml:space="preserve"> naročnik</w:t>
      </w:r>
      <w:r w:rsidRPr="008A5D31">
        <w:rPr>
          <w:rFonts w:cs="Arial"/>
          <w:szCs w:val="20"/>
        </w:rPr>
        <w:t xml:space="preserve"> </w:t>
      </w:r>
      <w:bookmarkStart w:id="19" w:name="_Hlk42175225"/>
      <w:r w:rsidRPr="008A5D31">
        <w:rPr>
          <w:rFonts w:cs="Arial"/>
          <w:szCs w:val="20"/>
        </w:rPr>
        <w:t xml:space="preserve">pri preverjanju v skladu s 77., 79. in 80. členom ZJN-3 ugotovi,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če ima na rok za oddajo ponudb neporavnane neplačane zapadle obveznosti, ki znašajo 50 eurov ali več in nima predloženih vseh obračunov davčnih odtegljajev za dohodke iz delovnega razmerja za obdobje zadnjih petih let do roka za oddajo ponudbe. </w:t>
      </w:r>
    </w:p>
    <w:p w14:paraId="70360938" w14:textId="77777777" w:rsidR="00B94C92" w:rsidRPr="008A5D31" w:rsidRDefault="00B94C92" w:rsidP="00564B27">
      <w:pPr>
        <w:rPr>
          <w:rFonts w:cs="Arial"/>
          <w:szCs w:val="20"/>
        </w:rPr>
      </w:pPr>
    </w:p>
    <w:p w14:paraId="66DD5763" w14:textId="77777777" w:rsidR="00F27AD8" w:rsidRPr="00F27AD8" w:rsidRDefault="00F27AD8" w:rsidP="00564B27">
      <w:pPr>
        <w:rPr>
          <w:rFonts w:cs="Arial"/>
          <w:b/>
          <w:bCs/>
          <w:szCs w:val="20"/>
        </w:rPr>
      </w:pPr>
      <w:r w:rsidRPr="00F27AD8">
        <w:rPr>
          <w:rFonts w:cs="Arial"/>
          <w:b/>
          <w:bCs/>
          <w:szCs w:val="20"/>
        </w:rPr>
        <w:t>DOKAZILO:</w:t>
      </w:r>
    </w:p>
    <w:p w14:paraId="546E7151" w14:textId="23546273" w:rsidR="00F27AD8" w:rsidRPr="008A5D31" w:rsidRDefault="00D90EB8" w:rsidP="00564B27">
      <w:pPr>
        <w:rPr>
          <w:rFonts w:cs="Arial"/>
          <w:szCs w:val="20"/>
        </w:rPr>
      </w:pPr>
      <w:r>
        <w:rPr>
          <w:rFonts w:cs="Arial"/>
          <w:szCs w:val="20"/>
        </w:rPr>
        <w:t>I</w:t>
      </w:r>
      <w:r w:rsidR="00F27AD8" w:rsidRPr="008A5D31">
        <w:rPr>
          <w:rFonts w:cs="Arial"/>
          <w:szCs w:val="20"/>
        </w:rPr>
        <w:t xml:space="preserve">zpolnjen </w:t>
      </w:r>
      <w:r w:rsidR="00F27AD8" w:rsidRPr="008A5D31">
        <w:rPr>
          <w:rFonts w:cs="Arial"/>
          <w:b/>
          <w:bCs/>
          <w:szCs w:val="20"/>
        </w:rPr>
        <w:t>ESPD</w:t>
      </w:r>
      <w:r w:rsidR="00F27AD8" w:rsidRPr="008A5D31">
        <w:rPr>
          <w:rFonts w:cs="Arial"/>
          <w:szCs w:val="20"/>
        </w:rPr>
        <w:t xml:space="preserve"> v </w:t>
      </w:r>
      <w:r w:rsidR="00F27AD8" w:rsidRPr="008A5D31">
        <w:rPr>
          <w:rFonts w:cs="Arial"/>
          <w:i/>
          <w:iCs/>
          <w:szCs w:val="20"/>
        </w:rPr>
        <w:t>delu III: Razlogi za izključitev, B: Razlogi, povezani s plačilom davkov ali prispevkov za socialno varnost</w:t>
      </w:r>
      <w:r w:rsidR="00F27AD8" w:rsidRPr="008A5D31">
        <w:rPr>
          <w:rFonts w:cs="Arial"/>
          <w:szCs w:val="20"/>
        </w:rPr>
        <w:t>, za vse gospodarske subjekte v ponudbi.</w:t>
      </w:r>
    </w:p>
    <w:bookmarkEnd w:id="19"/>
    <w:p w14:paraId="2BFE1009" w14:textId="77777777" w:rsidR="00F27AD8" w:rsidRPr="008A5D31" w:rsidRDefault="00F27AD8" w:rsidP="00564B27">
      <w:pPr>
        <w:rPr>
          <w:rFonts w:cs="Arial"/>
          <w:szCs w:val="20"/>
        </w:rPr>
      </w:pPr>
    </w:p>
    <w:p w14:paraId="15C8A9D9" w14:textId="48201F3D" w:rsidR="00F27AD8" w:rsidRPr="00F27AD8" w:rsidRDefault="00F27AD8" w:rsidP="00212C74">
      <w:pPr>
        <w:numPr>
          <w:ilvl w:val="0"/>
          <w:numId w:val="9"/>
        </w:numPr>
        <w:rPr>
          <w:rFonts w:cs="Arial"/>
          <w:szCs w:val="20"/>
        </w:rPr>
      </w:pPr>
      <w:r w:rsidRPr="008A5D31">
        <w:rPr>
          <w:rFonts w:cs="Arial"/>
          <w:szCs w:val="20"/>
        </w:rPr>
        <w:t xml:space="preserve">Če pri preverjanju ugotovi, da je gospodarski subjekt na dan, ko poteče rok za oddajo ponudb, izločen iz postopkov oddaje javnih naročil zaradi uvrstitve v evidenco gospodarskih subjektov </w:t>
      </w:r>
      <w:r w:rsidRPr="008A5D31" w:rsidDel="00C40386">
        <w:rPr>
          <w:rFonts w:cs="Arial"/>
          <w:szCs w:val="20"/>
        </w:rPr>
        <w:t xml:space="preserve">z </w:t>
      </w:r>
      <w:r w:rsidRPr="008A5D31">
        <w:rPr>
          <w:rFonts w:cs="Arial"/>
          <w:szCs w:val="20"/>
        </w:rPr>
        <w:t xml:space="preserve">izrečenimi </w:t>
      </w:r>
      <w:r w:rsidRPr="008A5D31">
        <w:rPr>
          <w:rFonts w:cs="Arial"/>
          <w:szCs w:val="20"/>
        </w:rPr>
        <w:lastRenderedPageBreak/>
        <w:t>stranskimi sankcijami izločitve iz postopkov javnega naročanja iz a) točke četrtega odstavka 75. člena ZJN-3.</w:t>
      </w:r>
    </w:p>
    <w:p w14:paraId="4E28AE8A" w14:textId="77777777" w:rsidR="00F27AD8" w:rsidRPr="008A5D31" w:rsidRDefault="00F27AD8" w:rsidP="00564B27">
      <w:pPr>
        <w:rPr>
          <w:rFonts w:cs="Arial"/>
          <w:szCs w:val="20"/>
        </w:rPr>
      </w:pPr>
    </w:p>
    <w:p w14:paraId="09BCD3A1" w14:textId="77777777" w:rsidR="00F27AD8" w:rsidRPr="00F27AD8" w:rsidRDefault="00F27AD8" w:rsidP="00564B27">
      <w:pPr>
        <w:rPr>
          <w:rFonts w:cs="Arial"/>
          <w:b/>
          <w:bCs/>
          <w:szCs w:val="20"/>
        </w:rPr>
      </w:pPr>
      <w:r w:rsidRPr="00F27AD8">
        <w:rPr>
          <w:rFonts w:cs="Arial"/>
          <w:b/>
          <w:bCs/>
          <w:szCs w:val="20"/>
        </w:rPr>
        <w:t>DOKAZILO:</w:t>
      </w:r>
    </w:p>
    <w:p w14:paraId="2C0F85C1" w14:textId="75E630EA" w:rsidR="00F27AD8" w:rsidRPr="008A5D31" w:rsidRDefault="00D90EB8" w:rsidP="00564B27">
      <w:pPr>
        <w:rPr>
          <w:rFonts w:cs="Arial"/>
          <w:szCs w:val="20"/>
        </w:rPr>
      </w:pPr>
      <w:r>
        <w:rPr>
          <w:rFonts w:cs="Arial"/>
          <w:szCs w:val="20"/>
        </w:rPr>
        <w:t>I</w:t>
      </w:r>
      <w:r w:rsidR="00F27AD8" w:rsidRPr="008A5D31">
        <w:rPr>
          <w:rFonts w:cs="Arial"/>
          <w:szCs w:val="20"/>
        </w:rPr>
        <w:t xml:space="preserve">zpolnjen </w:t>
      </w:r>
      <w:r w:rsidR="00F27AD8" w:rsidRPr="008A5D31">
        <w:rPr>
          <w:rFonts w:cs="Arial"/>
          <w:b/>
          <w:bCs/>
          <w:szCs w:val="20"/>
        </w:rPr>
        <w:t xml:space="preserve">ESPD </w:t>
      </w:r>
      <w:r w:rsidR="00F27AD8" w:rsidRPr="008A5D31">
        <w:rPr>
          <w:rFonts w:cs="Arial"/>
          <w:szCs w:val="20"/>
        </w:rPr>
        <w:t xml:space="preserve">v </w:t>
      </w:r>
      <w:r w:rsidR="00F27AD8" w:rsidRPr="008A5D31">
        <w:rPr>
          <w:rFonts w:cs="Arial"/>
          <w:i/>
          <w:iCs/>
          <w:szCs w:val="20"/>
        </w:rPr>
        <w:t>delu III: Razlogi za izključitev, D: Nacionalni razlogi za izključitev</w:t>
      </w:r>
      <w:r w:rsidR="00F27AD8" w:rsidRPr="008A5D31">
        <w:rPr>
          <w:rFonts w:cs="Arial"/>
          <w:szCs w:val="20"/>
        </w:rPr>
        <w:t>, za vse gospodarske subjekte v ponudbi.</w:t>
      </w:r>
    </w:p>
    <w:p w14:paraId="6A8B14C7" w14:textId="77777777" w:rsidR="00F27AD8" w:rsidRPr="008A5D31" w:rsidRDefault="00F27AD8" w:rsidP="00564B27">
      <w:pPr>
        <w:rPr>
          <w:rFonts w:cs="Arial"/>
          <w:szCs w:val="20"/>
        </w:rPr>
      </w:pPr>
    </w:p>
    <w:p w14:paraId="74A9040F" w14:textId="202EC27F" w:rsidR="00F27AD8" w:rsidRPr="008A5D31" w:rsidRDefault="00F27AD8" w:rsidP="00212C74">
      <w:pPr>
        <w:numPr>
          <w:ilvl w:val="0"/>
          <w:numId w:val="9"/>
        </w:numPr>
        <w:rPr>
          <w:rFonts w:cs="Arial"/>
          <w:szCs w:val="20"/>
        </w:rPr>
      </w:pPr>
      <w:r w:rsidRPr="008A5D31">
        <w:rPr>
          <w:rFonts w:cs="Arial"/>
          <w:szCs w:val="20"/>
        </w:rPr>
        <w:t>Če</w:t>
      </w:r>
      <w:r w:rsidR="00550442">
        <w:rPr>
          <w:rFonts w:cs="Arial"/>
          <w:szCs w:val="20"/>
        </w:rPr>
        <w:t xml:space="preserve"> naročnik</w:t>
      </w:r>
      <w:r w:rsidRPr="008A5D31">
        <w:rPr>
          <w:rFonts w:cs="Arial"/>
          <w:szCs w:val="20"/>
        </w:rPr>
        <w:t xml:space="preserve"> pri preverjanju ugotovi, da je v zadnjih treh letih pred potekom roka za oddajo ponudb pristojni organ Republike Slovenije ali druge države članice ali tretje države pri gospodarskem subjektu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130DB7A0" w14:textId="77777777" w:rsidR="00F27AD8" w:rsidRPr="008A5D31" w:rsidRDefault="00F27AD8" w:rsidP="00564B27">
      <w:pPr>
        <w:rPr>
          <w:rFonts w:cs="Arial"/>
          <w:szCs w:val="20"/>
        </w:rPr>
      </w:pPr>
    </w:p>
    <w:p w14:paraId="104A387D" w14:textId="77777777" w:rsidR="00F27AD8" w:rsidRPr="008A5D31" w:rsidRDefault="00F27AD8" w:rsidP="00564B27">
      <w:pPr>
        <w:rPr>
          <w:rFonts w:cs="Arial"/>
          <w:szCs w:val="20"/>
        </w:rPr>
      </w:pPr>
      <w:r w:rsidRPr="008A5D31">
        <w:rPr>
          <w:rFonts w:cs="Arial"/>
          <w:szCs w:val="20"/>
        </w:rPr>
        <w:t>Če je gospodarski subjekt v položaju iz zgornjega odstavka, lahko naročniku v skladu z devetim odstavkom in ob upoštevanju desetega odstavka 75. člena ZJN-3 najkasneje do roka za oddajo ponudb predloži dokazila, da je sprejel zadostne ukrepe, s katerimi lahko dokaže svojo zanesljivost kljub obstoju tega izključitvenega razloga.</w:t>
      </w:r>
    </w:p>
    <w:p w14:paraId="10D067C4" w14:textId="77777777" w:rsidR="00783C7D" w:rsidRPr="008A5D31" w:rsidRDefault="00783C7D" w:rsidP="00564B27">
      <w:pPr>
        <w:rPr>
          <w:rFonts w:cs="Arial"/>
          <w:szCs w:val="20"/>
        </w:rPr>
      </w:pPr>
    </w:p>
    <w:p w14:paraId="7F3DD09B" w14:textId="77777777" w:rsidR="00F27AD8" w:rsidRPr="00F27AD8" w:rsidRDefault="00F27AD8" w:rsidP="00564B27">
      <w:pPr>
        <w:rPr>
          <w:rFonts w:cs="Arial"/>
          <w:b/>
          <w:bCs/>
          <w:szCs w:val="20"/>
        </w:rPr>
      </w:pPr>
      <w:r w:rsidRPr="00F27AD8">
        <w:rPr>
          <w:rFonts w:cs="Arial"/>
          <w:b/>
          <w:bCs/>
          <w:szCs w:val="20"/>
        </w:rPr>
        <w:t>DOKAZILO:</w:t>
      </w:r>
    </w:p>
    <w:p w14:paraId="0178C199" w14:textId="07BCF97B" w:rsidR="00F27AD8" w:rsidRPr="008A5D31" w:rsidRDefault="00D90EB8" w:rsidP="00564B27">
      <w:pPr>
        <w:rPr>
          <w:rFonts w:cs="Arial"/>
          <w:szCs w:val="20"/>
        </w:rPr>
      </w:pPr>
      <w:r>
        <w:rPr>
          <w:rFonts w:cs="Arial"/>
          <w:szCs w:val="20"/>
        </w:rPr>
        <w:t>I</w:t>
      </w:r>
      <w:r w:rsidR="00F27AD8" w:rsidRPr="008A5D31">
        <w:rPr>
          <w:rFonts w:cs="Arial"/>
          <w:szCs w:val="20"/>
        </w:rPr>
        <w:t xml:space="preserve">zpolnjen </w:t>
      </w:r>
      <w:r w:rsidR="00F27AD8" w:rsidRPr="008A5D31">
        <w:rPr>
          <w:rFonts w:cs="Arial"/>
          <w:b/>
          <w:szCs w:val="20"/>
        </w:rPr>
        <w:t xml:space="preserve">ESPD </w:t>
      </w:r>
      <w:r w:rsidR="00F27AD8" w:rsidRPr="008A5D31">
        <w:rPr>
          <w:rFonts w:cs="Arial"/>
          <w:szCs w:val="20"/>
        </w:rPr>
        <w:t xml:space="preserve">v </w:t>
      </w:r>
      <w:r w:rsidR="00F27AD8" w:rsidRPr="008A5D31">
        <w:rPr>
          <w:rFonts w:cs="Arial"/>
          <w:i/>
          <w:iCs/>
          <w:szCs w:val="20"/>
        </w:rPr>
        <w:t>delu III: Razlogi za izključitev, D: Nacionalni razlogi za izključitev</w:t>
      </w:r>
      <w:r w:rsidR="00F27AD8" w:rsidRPr="008A5D31">
        <w:rPr>
          <w:rFonts w:cs="Arial"/>
          <w:szCs w:val="20"/>
        </w:rPr>
        <w:t>, za vse gospodarske subjekte v ponudbi. Če je vaš odgovor v tem primeru DA in uveljavljate popravni mehanizem, kršitve in ukrepe, s katerimi lahko dokažete svojo zanesljivost kljub obstoju navedenega razloga za izključitev, navedite v lastni izjavi.</w:t>
      </w:r>
    </w:p>
    <w:p w14:paraId="10A7C4A8" w14:textId="77777777" w:rsidR="00F27AD8" w:rsidRPr="008A5D31" w:rsidRDefault="00F27AD8" w:rsidP="00564B27">
      <w:pPr>
        <w:rPr>
          <w:rFonts w:cs="Arial"/>
          <w:szCs w:val="20"/>
        </w:rPr>
      </w:pPr>
    </w:p>
    <w:p w14:paraId="0F300BBF" w14:textId="77777777" w:rsidR="00F27AD8" w:rsidRPr="008A5D31" w:rsidRDefault="00F27AD8" w:rsidP="00212C74">
      <w:pPr>
        <w:numPr>
          <w:ilvl w:val="0"/>
          <w:numId w:val="9"/>
        </w:numPr>
        <w:rPr>
          <w:rFonts w:cs="Arial"/>
          <w:szCs w:val="20"/>
        </w:rPr>
      </w:pPr>
      <w:r w:rsidRPr="008A5D31">
        <w:rPr>
          <w:rFonts w:cs="Arial"/>
          <w:szCs w:val="20"/>
        </w:rPr>
        <w:t>Na podlagi sklepa Sveta (SZVP) 2022/578 z dne 8. aprila 2022 o spremembi Sklepa 2014/512/SZVP o omejevalnih ukrepih zaradi delovanja Rusije, ki povzroča destabilizacijo razmer v Ukrajini, če pri preverjanju ugotovi, da je ponudnik:</w:t>
      </w:r>
    </w:p>
    <w:p w14:paraId="413F4B88" w14:textId="77777777" w:rsidR="00F27AD8" w:rsidRPr="008A5D31" w:rsidRDefault="00F27AD8" w:rsidP="00212C74">
      <w:pPr>
        <w:numPr>
          <w:ilvl w:val="0"/>
          <w:numId w:val="10"/>
        </w:numPr>
        <w:rPr>
          <w:rFonts w:cs="Arial"/>
          <w:szCs w:val="20"/>
        </w:rPr>
      </w:pPr>
      <w:r w:rsidRPr="008A5D31">
        <w:rPr>
          <w:rFonts w:cs="Arial"/>
          <w:szCs w:val="20"/>
        </w:rPr>
        <w:t>ruski državljan ali fizična ali pravna oseba, subjekt ali organ s sedežem v Rusiji,</w:t>
      </w:r>
    </w:p>
    <w:p w14:paraId="344177E3" w14:textId="77BBA58B" w:rsidR="00F27AD8" w:rsidRPr="008A5D31" w:rsidRDefault="00F27AD8" w:rsidP="00212C74">
      <w:pPr>
        <w:numPr>
          <w:ilvl w:val="0"/>
          <w:numId w:val="10"/>
        </w:numPr>
        <w:rPr>
          <w:rFonts w:cs="Arial"/>
          <w:szCs w:val="20"/>
        </w:rPr>
      </w:pPr>
      <w:r w:rsidRPr="008A5D31">
        <w:rPr>
          <w:rFonts w:cs="Arial"/>
          <w:szCs w:val="20"/>
        </w:rPr>
        <w:t xml:space="preserve">pravna oseba, subjekt ali organ, katerih več kot 50-odstotni delež je </w:t>
      </w:r>
      <w:r w:rsidRPr="008A5D31" w:rsidDel="00D90EB8">
        <w:rPr>
          <w:rFonts w:cs="Arial"/>
          <w:szCs w:val="20"/>
        </w:rPr>
        <w:t>v</w:t>
      </w:r>
      <w:r w:rsidR="00D90EB8">
        <w:rPr>
          <w:rFonts w:cs="Arial"/>
          <w:szCs w:val="20"/>
        </w:rPr>
        <w:t xml:space="preserve"> </w:t>
      </w:r>
      <w:r w:rsidRPr="008A5D31">
        <w:rPr>
          <w:rFonts w:cs="Arial"/>
          <w:szCs w:val="20"/>
        </w:rPr>
        <w:t>neposredni ali posredni lasti subjekta iz prejšnje alineje, ali</w:t>
      </w:r>
    </w:p>
    <w:p w14:paraId="4EA10898" w14:textId="74CAB8BC" w:rsidR="00F27AD8" w:rsidRPr="008A5D31" w:rsidRDefault="00F27AD8" w:rsidP="00212C74">
      <w:pPr>
        <w:numPr>
          <w:ilvl w:val="0"/>
          <w:numId w:val="10"/>
        </w:numPr>
        <w:rPr>
          <w:rFonts w:cs="Arial"/>
          <w:szCs w:val="20"/>
        </w:rPr>
      </w:pPr>
      <w:r w:rsidRPr="008A5D31">
        <w:rPr>
          <w:rFonts w:cs="Arial"/>
          <w:szCs w:val="20"/>
        </w:rPr>
        <w:t xml:space="preserve">fizična ali pravna oseba, subjekt ali organ, ki deluje </w:t>
      </w:r>
      <w:r w:rsidRPr="008A5D31" w:rsidDel="00D90EB8">
        <w:rPr>
          <w:rFonts w:cs="Arial"/>
          <w:szCs w:val="20"/>
        </w:rPr>
        <w:t>v</w:t>
      </w:r>
      <w:r w:rsidR="00D90EB8">
        <w:rPr>
          <w:rFonts w:cs="Arial"/>
          <w:szCs w:val="20"/>
        </w:rPr>
        <w:t xml:space="preserve"> </w:t>
      </w:r>
      <w:r w:rsidRPr="008A5D31">
        <w:rPr>
          <w:rFonts w:cs="Arial"/>
          <w:szCs w:val="20"/>
        </w:rPr>
        <w:t>imenu ali po navodilih subjektov iz prejšnjih dveh alinej.</w:t>
      </w:r>
    </w:p>
    <w:p w14:paraId="12D393DA" w14:textId="77777777" w:rsidR="00F27AD8" w:rsidRPr="008A5D31" w:rsidRDefault="00F27AD8" w:rsidP="00564B27">
      <w:pPr>
        <w:rPr>
          <w:rFonts w:cs="Arial"/>
          <w:szCs w:val="20"/>
        </w:rPr>
      </w:pPr>
    </w:p>
    <w:p w14:paraId="59DBC37F" w14:textId="77777777" w:rsidR="00F27AD8" w:rsidRPr="008A5D31" w:rsidRDefault="00F27AD8" w:rsidP="00564B27">
      <w:pPr>
        <w:rPr>
          <w:rFonts w:cs="Arial"/>
          <w:szCs w:val="20"/>
        </w:rPr>
      </w:pPr>
      <w:r w:rsidRPr="008A5D31">
        <w:rPr>
          <w:rFonts w:cs="Arial"/>
          <w:szCs w:val="20"/>
        </w:rPr>
        <w:t xml:space="preserve">Enako velja za podizvajalca ali subjekt, na katerega zmogljivosti se sklicuje ponudnik, če predstavlja več kot 10 % vrednosti naročila. </w:t>
      </w:r>
    </w:p>
    <w:p w14:paraId="5EE7CCE8" w14:textId="77777777" w:rsidR="00F27AD8" w:rsidRPr="008A5D31" w:rsidRDefault="00F27AD8" w:rsidP="00564B27">
      <w:pPr>
        <w:rPr>
          <w:rFonts w:cs="Arial"/>
          <w:szCs w:val="20"/>
        </w:rPr>
      </w:pPr>
    </w:p>
    <w:p w14:paraId="7DACBE17" w14:textId="77777777" w:rsidR="00F27AD8" w:rsidRPr="00F27AD8" w:rsidRDefault="00F27AD8" w:rsidP="00564B27">
      <w:pPr>
        <w:rPr>
          <w:rFonts w:cs="Arial"/>
          <w:b/>
          <w:bCs/>
          <w:szCs w:val="20"/>
        </w:rPr>
      </w:pPr>
      <w:r w:rsidRPr="00F27AD8">
        <w:rPr>
          <w:rFonts w:cs="Arial"/>
          <w:b/>
          <w:bCs/>
          <w:szCs w:val="20"/>
        </w:rPr>
        <w:t xml:space="preserve">DOKAZILO: </w:t>
      </w:r>
    </w:p>
    <w:p w14:paraId="67056214" w14:textId="201DEC3A" w:rsidR="00F27AD8" w:rsidRPr="008A5D31" w:rsidRDefault="00D90EB8" w:rsidP="00564B27">
      <w:pPr>
        <w:rPr>
          <w:rFonts w:cs="Arial"/>
          <w:szCs w:val="20"/>
        </w:rPr>
      </w:pPr>
      <w:r>
        <w:rPr>
          <w:rFonts w:cs="Arial"/>
          <w:szCs w:val="20"/>
        </w:rPr>
        <w:t>P</w:t>
      </w:r>
      <w:r w:rsidR="00F27AD8" w:rsidRPr="008A5D31">
        <w:rPr>
          <w:rFonts w:cs="Arial"/>
          <w:szCs w:val="20"/>
        </w:rPr>
        <w:t xml:space="preserve">redložen </w:t>
      </w:r>
      <w:r w:rsidR="00F27AD8" w:rsidRPr="008A5D31">
        <w:rPr>
          <w:rFonts w:cs="Arial"/>
          <w:b/>
          <w:bCs/>
          <w:szCs w:val="20"/>
        </w:rPr>
        <w:t>ESPD</w:t>
      </w:r>
      <w:r w:rsidR="00F27AD8" w:rsidRPr="008A5D31">
        <w:rPr>
          <w:rFonts w:cs="Arial"/>
          <w:szCs w:val="20"/>
        </w:rPr>
        <w:t xml:space="preserve"> za vse gospodarske subjekte v ponudbi</w:t>
      </w:r>
      <w:r w:rsidR="00A20F13">
        <w:rPr>
          <w:rFonts w:cs="Arial"/>
          <w:szCs w:val="20"/>
        </w:rPr>
        <w:t xml:space="preserve">. </w:t>
      </w:r>
    </w:p>
    <w:p w14:paraId="54907E7E" w14:textId="77777777" w:rsidR="00F27AD8" w:rsidRPr="008A5D31" w:rsidRDefault="00F27AD8" w:rsidP="00564B27">
      <w:pPr>
        <w:rPr>
          <w:rFonts w:cs="Arial"/>
          <w:szCs w:val="20"/>
        </w:rPr>
      </w:pPr>
    </w:p>
    <w:p w14:paraId="46AADB6B" w14:textId="42F943AB" w:rsidR="007B2AEA" w:rsidRDefault="00F27AD8" w:rsidP="00564B27">
      <w:pPr>
        <w:rPr>
          <w:rFonts w:cs="Arial"/>
          <w:szCs w:val="20"/>
        </w:rPr>
      </w:pPr>
      <w:r w:rsidRPr="008A5D31">
        <w:rPr>
          <w:rFonts w:cs="Arial"/>
          <w:szCs w:val="20"/>
        </w:rPr>
        <w:t xml:space="preserve">Naročnik bo v skladu s prvim odstavkom člena 1h sklepa Sveta (SZVP) 2022/578 z dne 8. aprila 2022 o spremembi Sklepa 2014/512/SZVP o omejevalnih ukrepih zaradi delovanja Rusije, ki povzroča destabilizacijo </w:t>
      </w:r>
      <w:r w:rsidRPr="008A5D31">
        <w:rPr>
          <w:rFonts w:cs="Arial"/>
          <w:szCs w:val="20"/>
        </w:rPr>
        <w:lastRenderedPageBreak/>
        <w:t>razmer v Ukrajini iz postopka javne naročanja kadarkoli v postopku izključil gospodarski subjekt, če se izkaže, da je pred ali med postopkom javnega naročanja ta subjekt v položaju iz točke 1</w:t>
      </w:r>
      <w:r w:rsidR="00A20F13">
        <w:rPr>
          <w:rFonts w:cs="Arial"/>
          <w:szCs w:val="20"/>
        </w:rPr>
        <w:t>1</w:t>
      </w:r>
      <w:r w:rsidRPr="008A5D31">
        <w:rPr>
          <w:rFonts w:cs="Arial"/>
          <w:szCs w:val="20"/>
        </w:rPr>
        <w:t>.1. teh navodil.</w:t>
      </w:r>
    </w:p>
    <w:p w14:paraId="6684F5F0" w14:textId="77777777" w:rsidR="00FC107E" w:rsidRPr="007564FA" w:rsidRDefault="00FC107E" w:rsidP="00564B27">
      <w:pPr>
        <w:rPr>
          <w:rFonts w:cs="Arial"/>
          <w:szCs w:val="20"/>
        </w:rPr>
      </w:pPr>
    </w:p>
    <w:p w14:paraId="54FA4BB6" w14:textId="36FC1E26" w:rsidR="007B2AEA" w:rsidRPr="007B2AEA" w:rsidRDefault="007B2AEA" w:rsidP="4FB44E27">
      <w:pPr>
        <w:pStyle w:val="111NIVOGEN"/>
        <w:numPr>
          <w:ilvl w:val="0"/>
          <w:numId w:val="0"/>
        </w:numPr>
      </w:pPr>
      <w:r>
        <w:t>Gospodarski subjekti, za kater</w:t>
      </w:r>
      <w:r w:rsidR="2B608DEF">
        <w:t>e</w:t>
      </w:r>
      <w:r>
        <w:t xml:space="preserve"> ne smejo obstajati razlogi za izključitev</w:t>
      </w:r>
    </w:p>
    <w:p w14:paraId="2137725D" w14:textId="77777777" w:rsidR="007B2AEA" w:rsidRPr="007B2AEA" w:rsidRDefault="007B2AEA" w:rsidP="007B2AEA">
      <w:pPr>
        <w:rPr>
          <w:rFonts w:asciiTheme="minorHAnsi" w:hAnsiTheme="minorHAnsi" w:cstheme="minorHAnsi"/>
        </w:rPr>
      </w:pPr>
      <w:r w:rsidRPr="007B2AEA">
        <w:rPr>
          <w:rFonts w:asciiTheme="minorHAnsi" w:hAnsiTheme="minorHAnsi" w:cstheme="minorHAnsi"/>
        </w:rPr>
        <w:t>Neobstoj razlogov za izključitev morajo izkazati naslednji gospodarski subjekti:</w:t>
      </w:r>
    </w:p>
    <w:p w14:paraId="672B2D2E" w14:textId="77777777" w:rsidR="007B2AEA" w:rsidRPr="007B2AEA" w:rsidRDefault="007B2AEA" w:rsidP="00212C74">
      <w:pPr>
        <w:pStyle w:val="Odstavekseznama"/>
        <w:numPr>
          <w:ilvl w:val="0"/>
          <w:numId w:val="8"/>
        </w:numPr>
        <w:spacing w:line="240" w:lineRule="auto"/>
        <w:rPr>
          <w:rFonts w:asciiTheme="minorHAnsi" w:hAnsiTheme="minorHAnsi" w:cstheme="minorHAnsi"/>
        </w:rPr>
      </w:pPr>
      <w:r w:rsidRPr="007B2AEA">
        <w:rPr>
          <w:rFonts w:asciiTheme="minorHAnsi" w:hAnsiTheme="minorHAnsi" w:cstheme="minorHAnsi"/>
        </w:rPr>
        <w:t>ponudnik;</w:t>
      </w:r>
    </w:p>
    <w:p w14:paraId="7E711DEA" w14:textId="77777777" w:rsidR="007B2AEA" w:rsidRPr="007B2AEA" w:rsidRDefault="007B2AEA" w:rsidP="00212C74">
      <w:pPr>
        <w:pStyle w:val="Odstavekseznama"/>
        <w:numPr>
          <w:ilvl w:val="0"/>
          <w:numId w:val="8"/>
        </w:numPr>
        <w:spacing w:line="240" w:lineRule="auto"/>
        <w:rPr>
          <w:rFonts w:asciiTheme="minorHAnsi" w:hAnsiTheme="minorHAnsi" w:cstheme="minorHAnsi"/>
        </w:rPr>
      </w:pPr>
      <w:r w:rsidRPr="007B2AEA">
        <w:rPr>
          <w:rFonts w:asciiTheme="minorHAnsi" w:hAnsiTheme="minorHAnsi" w:cstheme="minorHAnsi"/>
        </w:rPr>
        <w:t>vsi partnerji v skupni ponudbi;</w:t>
      </w:r>
    </w:p>
    <w:p w14:paraId="5495A2E7" w14:textId="77777777" w:rsidR="007B2AEA" w:rsidRPr="007B2AEA" w:rsidRDefault="007B2AEA" w:rsidP="00212C74">
      <w:pPr>
        <w:pStyle w:val="Odstavekseznama"/>
        <w:numPr>
          <w:ilvl w:val="0"/>
          <w:numId w:val="8"/>
        </w:numPr>
        <w:spacing w:line="240" w:lineRule="auto"/>
        <w:rPr>
          <w:rFonts w:asciiTheme="minorHAnsi" w:hAnsiTheme="minorHAnsi" w:cstheme="minorHAnsi"/>
        </w:rPr>
      </w:pPr>
      <w:r w:rsidRPr="007B2AEA">
        <w:rPr>
          <w:rFonts w:asciiTheme="minorHAnsi" w:hAnsiTheme="minorHAnsi" w:cstheme="minorHAnsi"/>
        </w:rPr>
        <w:t>vsi podizvajalci, ne glede na fazo izvedbe javnega naročila, v kateri se vključijo v izvedbo javnega naročila;</w:t>
      </w:r>
    </w:p>
    <w:p w14:paraId="0B974C5E" w14:textId="77777777" w:rsidR="007B2AEA" w:rsidRPr="007B2AEA" w:rsidRDefault="007B2AEA" w:rsidP="00212C74">
      <w:pPr>
        <w:pStyle w:val="Odstavekseznama"/>
        <w:numPr>
          <w:ilvl w:val="0"/>
          <w:numId w:val="8"/>
        </w:numPr>
        <w:spacing w:line="240" w:lineRule="auto"/>
        <w:rPr>
          <w:rFonts w:asciiTheme="minorHAnsi" w:hAnsiTheme="minorHAnsi" w:cstheme="minorHAnsi"/>
        </w:rPr>
      </w:pPr>
      <w:r w:rsidRPr="007B2AEA">
        <w:rPr>
          <w:rFonts w:asciiTheme="minorHAnsi" w:hAnsiTheme="minorHAnsi" w:cstheme="minorHAnsi"/>
        </w:rPr>
        <w:t>če ponudnik v skladu z 81. členom ZJN-3 uporablja zmogljivosti drugih subjektov, subjekti, katerih zmogljivosti uporablja ponudnik.</w:t>
      </w:r>
    </w:p>
    <w:p w14:paraId="46595A76" w14:textId="77777777" w:rsidR="007B2AEA" w:rsidRPr="007B2AEA" w:rsidRDefault="007B2AEA" w:rsidP="007B2AEA">
      <w:pPr>
        <w:rPr>
          <w:rFonts w:asciiTheme="minorHAnsi" w:hAnsiTheme="minorHAnsi" w:cstheme="minorHAnsi"/>
        </w:rPr>
      </w:pPr>
    </w:p>
    <w:p w14:paraId="6CF03010" w14:textId="77777777" w:rsidR="007B2AEA" w:rsidRPr="007B2AEA" w:rsidRDefault="007B2AEA" w:rsidP="007B2AEA">
      <w:pPr>
        <w:rPr>
          <w:rFonts w:asciiTheme="minorHAnsi" w:hAnsiTheme="minorHAnsi" w:cstheme="minorHAnsi"/>
        </w:rPr>
      </w:pPr>
      <w:r w:rsidRPr="007B2AEA">
        <w:rPr>
          <w:rFonts w:asciiTheme="minorHAnsi" w:hAnsiTheme="minorHAnsi" w:cstheme="minorHAnsi"/>
        </w:rPr>
        <w:t>Vsi navedeni gospodarski subjekti morajo oddati svoj obrazec »ESPD«.</w:t>
      </w:r>
    </w:p>
    <w:p w14:paraId="5570D5CA" w14:textId="77777777" w:rsidR="007B2AEA" w:rsidRPr="007B2AEA" w:rsidRDefault="007B2AEA" w:rsidP="007B2AEA">
      <w:pPr>
        <w:rPr>
          <w:rFonts w:asciiTheme="minorHAnsi" w:hAnsiTheme="minorHAnsi" w:cstheme="minorHAnsi"/>
        </w:rPr>
      </w:pPr>
    </w:p>
    <w:p w14:paraId="64C68983" w14:textId="77777777" w:rsidR="007B2AEA" w:rsidRPr="007B2AEA" w:rsidRDefault="007B2AEA" w:rsidP="007B2AEA">
      <w:pPr>
        <w:rPr>
          <w:rFonts w:asciiTheme="minorHAnsi" w:hAnsiTheme="minorHAnsi" w:cstheme="minorHAnsi"/>
        </w:rPr>
      </w:pPr>
      <w:r w:rsidRPr="007B2AEA">
        <w:rPr>
          <w:rFonts w:asciiTheme="minorHAnsi" w:hAnsiTheme="minorHAnsi" w:cstheme="minorHAnsi"/>
        </w:rPr>
        <w:t xml:space="preserve">Podizvajalci, ki bodo priglašeni že ob oddaji ponudbe glavnega izvajalca ali skupne ponudbe, morajo oddati svoj obrazec »ESPD«. </w:t>
      </w:r>
    </w:p>
    <w:p w14:paraId="2F964C58" w14:textId="77777777" w:rsidR="007B2AEA" w:rsidRPr="007B2AEA" w:rsidRDefault="007B2AEA" w:rsidP="007B2AEA">
      <w:pPr>
        <w:rPr>
          <w:rFonts w:asciiTheme="minorHAnsi" w:hAnsiTheme="minorHAnsi" w:cstheme="minorHAnsi"/>
        </w:rPr>
      </w:pPr>
    </w:p>
    <w:p w14:paraId="33FB9912" w14:textId="77777777" w:rsidR="007B2AEA" w:rsidRPr="007B2AEA" w:rsidRDefault="007B2AEA" w:rsidP="007B2AEA">
      <w:pPr>
        <w:rPr>
          <w:rFonts w:asciiTheme="minorHAnsi" w:hAnsiTheme="minorHAnsi" w:cstheme="minorHAnsi"/>
        </w:rPr>
      </w:pPr>
      <w:r w:rsidRPr="007B2AEA">
        <w:rPr>
          <w:rFonts w:asciiTheme="minorHAnsi" w:hAnsiTheme="minorHAnsi" w:cstheme="minorHAnsi"/>
        </w:rPr>
        <w:t xml:space="preserve">Podizvajalci, ki bodo v javno naročilo vključeni po sklenitvi pogodbe z glavnim izvajalcem ali s konzorcijem izvajalcev, morajo obrazec »ESPD« ali dokazila o neobstoju razlogov za izključitev predložiti ob nominaciji, pred pričetkom izvedbe del. Noben naknadno angažiran podizvajalec, ki ni bil priglašen že ob oddaji ponudbe, ne sme pričeti z izvedbo del prej, preden naročnik ne odobri njegovega angažiranja. </w:t>
      </w:r>
    </w:p>
    <w:p w14:paraId="2F636E7A" w14:textId="77777777" w:rsidR="007B2AEA" w:rsidRPr="007B2AEA" w:rsidRDefault="007B2AEA" w:rsidP="007B2AEA"/>
    <w:p w14:paraId="1A7166E2" w14:textId="1ECB1098" w:rsidR="00CD7AC2" w:rsidRDefault="00570306" w:rsidP="00CD7AC2">
      <w:pPr>
        <w:pStyle w:val="11NIVOGEN"/>
      </w:pPr>
      <w:r>
        <w:t xml:space="preserve"> </w:t>
      </w:r>
      <w:bookmarkStart w:id="20" w:name="_Toc223339489"/>
      <w:r w:rsidR="00CD7AC2">
        <w:t>Pogoji za sodelovanje</w:t>
      </w:r>
      <w:bookmarkEnd w:id="20"/>
    </w:p>
    <w:p w14:paraId="10DCB5FE" w14:textId="45356004" w:rsidR="00C51A51" w:rsidRDefault="00C51A51" w:rsidP="00C51A51">
      <w:pPr>
        <w:pStyle w:val="111NIVOGEN"/>
      </w:pPr>
      <w:r>
        <w:t xml:space="preserve"> Ekonomski položaj</w:t>
      </w:r>
    </w:p>
    <w:p w14:paraId="4F5BF8D2" w14:textId="54E9605D" w:rsidR="00C51A51" w:rsidRDefault="00C51A51" w:rsidP="00C51A51">
      <w:r>
        <w:t xml:space="preserve">Za izkazovanje ekonomskega in finančnega položaja mora kandidat, v primeru skupne ponudbe pa vodilni ponudnik in vsi ostali ponudniki v skupni ponudbi </w:t>
      </w:r>
      <w:r w:rsidR="47A33359">
        <w:t xml:space="preserve">predložiti </w:t>
      </w:r>
      <w:r>
        <w:t>bonitetno oceno</w:t>
      </w:r>
      <w:r w:rsidR="004A7A54">
        <w:t xml:space="preserve">, ki ni starejša od </w:t>
      </w:r>
      <w:r w:rsidR="00F75ED2">
        <w:t xml:space="preserve">30 </w:t>
      </w:r>
      <w:r w:rsidR="004A7A54">
        <w:t>dni</w:t>
      </w:r>
      <w:r w:rsidR="00BE61FA">
        <w:t>,</w:t>
      </w:r>
      <w:r w:rsidR="004A7A54">
        <w:t xml:space="preserve"> šteto od dneva objave tega naročila na </w:t>
      </w:r>
      <w:r w:rsidR="00F35277">
        <w:t>P</w:t>
      </w:r>
      <w:r w:rsidR="004A7A54">
        <w:t>ortalu javnih naročil</w:t>
      </w:r>
      <w:r>
        <w:t xml:space="preserve"> izdano s strani AJPES najmanj SB6 oziroma agencije </w:t>
      </w:r>
      <w:proofErr w:type="spellStart"/>
      <w:r>
        <w:t>Mood</w:t>
      </w:r>
      <w:r w:rsidR="74AA473B">
        <w:t>y</w:t>
      </w:r>
      <w:r>
        <w:t>'s</w:t>
      </w:r>
      <w:proofErr w:type="spellEnd"/>
      <w:r>
        <w:t xml:space="preserve"> </w:t>
      </w:r>
      <w:proofErr w:type="spellStart"/>
      <w:r>
        <w:t>Baa</w:t>
      </w:r>
      <w:proofErr w:type="spellEnd"/>
      <w:r>
        <w:t xml:space="preserve"> ali boljša oziroma izdano s strani </w:t>
      </w:r>
      <w:proofErr w:type="spellStart"/>
      <w:r>
        <w:t>Standard&amp;Poor's</w:t>
      </w:r>
      <w:proofErr w:type="spellEnd"/>
      <w:r>
        <w:t xml:space="preserve"> BBB ali boljša oziroma izdano s strani </w:t>
      </w:r>
      <w:proofErr w:type="spellStart"/>
      <w:r>
        <w:t>Fitch</w:t>
      </w:r>
      <w:proofErr w:type="spellEnd"/>
      <w:r>
        <w:t xml:space="preserve"> BBB ali boljšo.</w:t>
      </w:r>
    </w:p>
    <w:p w14:paraId="3D24AAF5" w14:textId="77777777" w:rsidR="00C51A51" w:rsidRDefault="00C51A51" w:rsidP="00C51A51"/>
    <w:p w14:paraId="42556912" w14:textId="2F587B20" w:rsidR="00C51A51" w:rsidRDefault="00C51A51" w:rsidP="00C51A51">
      <w:pPr>
        <w:rPr>
          <w:b/>
          <w:bCs/>
        </w:rPr>
      </w:pPr>
      <w:r w:rsidRPr="00C51A51">
        <w:rPr>
          <w:b/>
          <w:bCs/>
        </w:rPr>
        <w:t>DOKAZILO:</w:t>
      </w:r>
    </w:p>
    <w:p w14:paraId="4F4AF912" w14:textId="4AC409A5" w:rsidR="00C51A51" w:rsidRPr="00C51A51" w:rsidRDefault="00783C7D" w:rsidP="00212C74">
      <w:pPr>
        <w:pStyle w:val="Odstavekseznama"/>
        <w:numPr>
          <w:ilvl w:val="0"/>
          <w:numId w:val="8"/>
        </w:numPr>
      </w:pPr>
      <w:r w:rsidRPr="00783C7D">
        <w:t>Predmetnega pogoja ni mogoče vnesti v ESPD.</w:t>
      </w:r>
      <w:r>
        <w:t xml:space="preserve"> Kandidat dokazuje izpolnjevanje pogoja s predložitvijo </w:t>
      </w:r>
      <w:bookmarkStart w:id="21" w:name="_Hlk214974650"/>
      <w:r>
        <w:t>dokumenta</w:t>
      </w:r>
      <w:r w:rsidR="00D90EB8">
        <w:t>,</w:t>
      </w:r>
      <w:r>
        <w:t xml:space="preserve"> iz katere</w:t>
      </w:r>
      <w:r w:rsidR="00D90EB8">
        <w:t>ga</w:t>
      </w:r>
      <w:r>
        <w:t xml:space="preserve"> bo razvidna</w:t>
      </w:r>
      <w:r w:rsidR="00C51A51">
        <w:t xml:space="preserve"> </w:t>
      </w:r>
      <w:r>
        <w:t>bonitetna ocena in je izdan s strani izdajatelja bonitetnih ocen</w:t>
      </w:r>
      <w:bookmarkEnd w:id="21"/>
      <w:r>
        <w:t xml:space="preserve">. </w:t>
      </w:r>
      <w:r w:rsidR="00C51A51">
        <w:t xml:space="preserve"> </w:t>
      </w:r>
    </w:p>
    <w:p w14:paraId="28793336" w14:textId="77777777" w:rsidR="00C51A51" w:rsidRPr="00C51A51" w:rsidRDefault="00C51A51" w:rsidP="00C51A51"/>
    <w:p w14:paraId="483E4276" w14:textId="6E2686E1" w:rsidR="00903395" w:rsidRDefault="009C6DA3" w:rsidP="00A47F19">
      <w:pPr>
        <w:pStyle w:val="111NIVOGEN"/>
      </w:pPr>
      <w:r w:rsidRPr="009C6DA3">
        <w:tab/>
      </w:r>
      <w:r w:rsidR="003154EE">
        <w:t>S</w:t>
      </w:r>
      <w:r w:rsidR="00F936D7">
        <w:t>trokovna</w:t>
      </w:r>
      <w:r w:rsidR="007E4BDC" w:rsidRPr="009C6DA3">
        <w:t xml:space="preserve"> </w:t>
      </w:r>
      <w:r w:rsidRPr="009C6DA3">
        <w:t>sposobnost</w:t>
      </w:r>
      <w:r w:rsidR="00A47F19">
        <w:t xml:space="preserve"> </w:t>
      </w:r>
    </w:p>
    <w:p w14:paraId="1EC05B4A" w14:textId="4C6E3CE0" w:rsidR="003154EE" w:rsidRDefault="003154EE" w:rsidP="003154EE">
      <w:pPr>
        <w:pStyle w:val="1111NIVOGEN"/>
      </w:pPr>
      <w:r>
        <w:t>Strokovna sposobnost kandidata</w:t>
      </w:r>
    </w:p>
    <w:p w14:paraId="59D827ED" w14:textId="314E5EF4" w:rsidR="00B74044" w:rsidRPr="004D3710" w:rsidRDefault="00B74044" w:rsidP="00B74044">
      <w:pPr>
        <w:rPr>
          <w:rFonts w:cs="Calibri"/>
          <w:szCs w:val="22"/>
        </w:rPr>
      </w:pPr>
      <w:bookmarkStart w:id="22" w:name="_Hlk221797744"/>
      <w:r w:rsidRPr="79785954">
        <w:rPr>
          <w:rFonts w:cs="Calibri"/>
          <w:szCs w:val="22"/>
        </w:rPr>
        <w:t>Kandidat mora izkazati, da je v zadnjih štirih</w:t>
      </w:r>
      <w:r w:rsidRPr="001F0E27">
        <w:rPr>
          <w:rFonts w:cs="Calibri"/>
          <w:szCs w:val="22"/>
        </w:rPr>
        <w:t xml:space="preserve"> (</w:t>
      </w:r>
      <w:r w:rsidRPr="79785954">
        <w:rPr>
          <w:rFonts w:cs="Calibri"/>
          <w:szCs w:val="22"/>
        </w:rPr>
        <w:t>4</w:t>
      </w:r>
      <w:r w:rsidRPr="001F0E27">
        <w:rPr>
          <w:rFonts w:cs="Calibri"/>
          <w:szCs w:val="22"/>
        </w:rPr>
        <w:t>) letih</w:t>
      </w:r>
      <w:r>
        <w:rPr>
          <w:rFonts w:cs="Calibri"/>
          <w:szCs w:val="22"/>
        </w:rPr>
        <w:t xml:space="preserve"> šteto od objave tega javnega naročila na </w:t>
      </w:r>
      <w:r w:rsidR="00F35277">
        <w:rPr>
          <w:rFonts w:cs="Calibri"/>
          <w:szCs w:val="22"/>
        </w:rPr>
        <w:t>P</w:t>
      </w:r>
      <w:r>
        <w:rPr>
          <w:rFonts w:cs="Calibri"/>
          <w:szCs w:val="22"/>
        </w:rPr>
        <w:t>ortalu javnih naročil</w:t>
      </w:r>
      <w:r w:rsidRPr="79785954">
        <w:rPr>
          <w:rFonts w:cs="Calibri"/>
          <w:szCs w:val="22"/>
        </w:rPr>
        <w:t xml:space="preserve"> uspešno zaključil vsaj dva (2) projekta, ki vključujeta:</w:t>
      </w:r>
    </w:p>
    <w:p w14:paraId="548086C3" w14:textId="136DD4E4" w:rsidR="00B74044" w:rsidRPr="004D3710" w:rsidRDefault="00063670" w:rsidP="00212C74">
      <w:pPr>
        <w:pStyle w:val="Odstavekseznama"/>
        <w:numPr>
          <w:ilvl w:val="1"/>
          <w:numId w:val="11"/>
        </w:numPr>
        <w:ind w:left="714" w:hanging="357"/>
        <w:rPr>
          <w:rFonts w:cs="Calibri"/>
          <w:szCs w:val="22"/>
        </w:rPr>
      </w:pPr>
      <w:bookmarkStart w:id="23" w:name="_Hlk221797860"/>
      <w:r>
        <w:rPr>
          <w:rFonts w:cs="Calibri"/>
          <w:szCs w:val="22"/>
        </w:rPr>
        <w:lastRenderedPageBreak/>
        <w:t>Vzpostavitev</w:t>
      </w:r>
      <w:r w:rsidR="00B74044" w:rsidRPr="004D3710">
        <w:rPr>
          <w:rFonts w:cs="Calibri"/>
          <w:szCs w:val="22"/>
        </w:rPr>
        <w:t xml:space="preserve"> ali nadgradnjo EPM/CPM rešitve ali sorodne </w:t>
      </w:r>
      <w:r w:rsidR="00B74044">
        <w:rPr>
          <w:rFonts w:cs="Calibri"/>
          <w:szCs w:val="22"/>
        </w:rPr>
        <w:t>p</w:t>
      </w:r>
      <w:r w:rsidR="00B74044" w:rsidRPr="00CA493F">
        <w:rPr>
          <w:rFonts w:cs="Calibri"/>
          <w:szCs w:val="22"/>
        </w:rPr>
        <w:t>oslovno-analitične oziroma planerske rešitve primerljive kompleksnosti</w:t>
      </w:r>
      <w:r w:rsidR="00B74044" w:rsidDel="00FD3BD6">
        <w:rPr>
          <w:rFonts w:cs="Calibri"/>
          <w:szCs w:val="22"/>
        </w:rPr>
        <w:t xml:space="preserve"> </w:t>
      </w:r>
      <w:r w:rsidR="00B74044" w:rsidRPr="004D3710">
        <w:rPr>
          <w:rFonts w:cs="Calibri"/>
          <w:szCs w:val="22"/>
        </w:rPr>
        <w:t>za naročnika s sedežem znotraj Evropske unije</w:t>
      </w:r>
      <w:bookmarkEnd w:id="23"/>
      <w:r w:rsidR="00B74044" w:rsidRPr="004D3710">
        <w:rPr>
          <w:rFonts w:cs="Calibri"/>
          <w:szCs w:val="22"/>
        </w:rPr>
        <w:t>.</w:t>
      </w:r>
      <w:r w:rsidR="00D834C9">
        <w:rPr>
          <w:rFonts w:cs="Calibri"/>
          <w:szCs w:val="22"/>
        </w:rPr>
        <w:t xml:space="preserve"> </w:t>
      </w:r>
      <w:r w:rsidR="00D834C9" w:rsidRPr="00D834C9">
        <w:rPr>
          <w:rFonts w:cs="Calibri"/>
          <w:szCs w:val="22"/>
        </w:rPr>
        <w:t>Za primerljivo kompleksnost se šteje projekt, ki je vključeval integracijo podatkov iz več virov ter vzpostavitev najmanj dveh funkcionalnosti EPM/CPM rešitve</w:t>
      </w:r>
      <w:r w:rsidR="00D834C9">
        <w:rPr>
          <w:rFonts w:cs="Calibri"/>
          <w:szCs w:val="22"/>
        </w:rPr>
        <w:t>, kot so npr. planiranje in napovedovanje, konsolidacija podatkov, upravljavko poročanje ali analitika kazalnikov.</w:t>
      </w:r>
    </w:p>
    <w:p w14:paraId="61BED49C" w14:textId="783B97BF" w:rsidR="00B74044" w:rsidRPr="004D3710" w:rsidRDefault="00FD3BD6" w:rsidP="00212C74">
      <w:pPr>
        <w:pStyle w:val="Odstavekseznama"/>
        <w:numPr>
          <w:ilvl w:val="1"/>
          <w:numId w:val="11"/>
        </w:numPr>
        <w:ind w:left="714" w:hanging="357"/>
        <w:rPr>
          <w:rFonts w:cs="Calibri"/>
          <w:szCs w:val="22"/>
        </w:rPr>
      </w:pPr>
      <w:bookmarkStart w:id="24" w:name="_Hlk221797890"/>
      <w:r>
        <w:rPr>
          <w:rFonts w:cs="Calibri"/>
          <w:szCs w:val="22"/>
        </w:rPr>
        <w:t>Na podlagi integriranih</w:t>
      </w:r>
      <w:r w:rsidRPr="004D3710">
        <w:rPr>
          <w:rFonts w:cs="Calibri"/>
          <w:szCs w:val="22"/>
        </w:rPr>
        <w:t xml:space="preserve"> </w:t>
      </w:r>
      <w:r w:rsidR="00B74044" w:rsidRPr="004D3710">
        <w:rPr>
          <w:rFonts w:cs="Calibri"/>
          <w:szCs w:val="22"/>
        </w:rPr>
        <w:t xml:space="preserve">podatkov pripravo </w:t>
      </w:r>
      <w:r w:rsidR="00B74044">
        <w:rPr>
          <w:rFonts w:cs="Calibri"/>
          <w:szCs w:val="22"/>
        </w:rPr>
        <w:t xml:space="preserve">finančnih (npr. modeli planiranja in napovedovanja, modeli denarnih tokov, …) in poslovnih </w:t>
      </w:r>
      <w:r>
        <w:rPr>
          <w:rFonts w:cs="Calibri"/>
          <w:szCs w:val="22"/>
        </w:rPr>
        <w:t>modelov</w:t>
      </w:r>
      <w:r w:rsidR="00B74044">
        <w:rPr>
          <w:rFonts w:cs="Calibri"/>
          <w:szCs w:val="22"/>
        </w:rPr>
        <w:t>(npr. model spremljave ključnih kazalnikov, …)</w:t>
      </w:r>
      <w:r w:rsidR="00B74044" w:rsidRPr="004D3710">
        <w:rPr>
          <w:rFonts w:cs="Calibri"/>
          <w:szCs w:val="22"/>
        </w:rPr>
        <w:t>.</w:t>
      </w:r>
    </w:p>
    <w:p w14:paraId="70EF427B" w14:textId="47D1E074" w:rsidR="00B74044" w:rsidRPr="004D3710" w:rsidRDefault="00B74044" w:rsidP="00212C74">
      <w:pPr>
        <w:pStyle w:val="Odstavekseznama"/>
        <w:numPr>
          <w:ilvl w:val="1"/>
          <w:numId w:val="11"/>
        </w:numPr>
        <w:ind w:left="714" w:hanging="357"/>
        <w:rPr>
          <w:rFonts w:cs="Calibri"/>
          <w:szCs w:val="22"/>
        </w:rPr>
      </w:pPr>
      <w:bookmarkStart w:id="25" w:name="_Hlk221797927"/>
      <w:bookmarkEnd w:id="24"/>
      <w:r w:rsidRPr="004D3710">
        <w:rPr>
          <w:rFonts w:cs="Calibri"/>
          <w:szCs w:val="22"/>
        </w:rPr>
        <w:t xml:space="preserve">Optimizacijo, načrtovanje </w:t>
      </w:r>
      <w:r w:rsidR="0094590C">
        <w:rPr>
          <w:rFonts w:cs="Calibri"/>
          <w:szCs w:val="22"/>
        </w:rPr>
        <w:t>ali</w:t>
      </w:r>
      <w:r w:rsidR="0094590C" w:rsidRPr="004D3710">
        <w:rPr>
          <w:rFonts w:cs="Calibri"/>
          <w:szCs w:val="22"/>
        </w:rPr>
        <w:t xml:space="preserve"> </w:t>
      </w:r>
      <w:r w:rsidRPr="004D3710">
        <w:rPr>
          <w:rFonts w:cs="Calibri"/>
          <w:szCs w:val="22"/>
        </w:rPr>
        <w:t xml:space="preserve">razvoj programske arhitekture </w:t>
      </w:r>
      <w:r w:rsidR="00765C0C">
        <w:rPr>
          <w:rFonts w:cs="Calibri"/>
          <w:szCs w:val="22"/>
        </w:rPr>
        <w:t>ter vzpostavitev ali konfiguracijo</w:t>
      </w:r>
      <w:r w:rsidR="00765C0C" w:rsidRPr="004D3710">
        <w:rPr>
          <w:rFonts w:cs="Calibri"/>
          <w:szCs w:val="22"/>
        </w:rPr>
        <w:t xml:space="preserve"> </w:t>
      </w:r>
      <w:r w:rsidR="00765C0C">
        <w:rPr>
          <w:rFonts w:cs="Calibri"/>
          <w:szCs w:val="22"/>
        </w:rPr>
        <w:t>čelnega</w:t>
      </w:r>
      <w:r w:rsidR="00765C0C" w:rsidRPr="004D3710">
        <w:rPr>
          <w:rFonts w:cs="Calibri"/>
          <w:szCs w:val="22"/>
        </w:rPr>
        <w:t xml:space="preserve"> </w:t>
      </w:r>
      <w:r w:rsidRPr="004D3710">
        <w:rPr>
          <w:rFonts w:cs="Calibri"/>
          <w:szCs w:val="22"/>
        </w:rPr>
        <w:t>(Front-</w:t>
      </w:r>
      <w:proofErr w:type="spellStart"/>
      <w:r w:rsidRPr="004D3710">
        <w:rPr>
          <w:rFonts w:cs="Calibri"/>
          <w:szCs w:val="22"/>
        </w:rPr>
        <w:t>End</w:t>
      </w:r>
      <w:proofErr w:type="spellEnd"/>
      <w:r w:rsidRPr="004D3710">
        <w:rPr>
          <w:rFonts w:cs="Calibri"/>
          <w:szCs w:val="22"/>
        </w:rPr>
        <w:t xml:space="preserve">) in </w:t>
      </w:r>
      <w:r w:rsidR="00765C0C" w:rsidRPr="004D3710">
        <w:rPr>
          <w:rFonts w:cs="Calibri"/>
          <w:szCs w:val="22"/>
        </w:rPr>
        <w:t>zaledne</w:t>
      </w:r>
      <w:r w:rsidR="00765C0C">
        <w:rPr>
          <w:rFonts w:cs="Calibri"/>
          <w:szCs w:val="22"/>
        </w:rPr>
        <w:t xml:space="preserve">ga </w:t>
      </w:r>
      <w:r w:rsidRPr="004D3710">
        <w:rPr>
          <w:rFonts w:cs="Calibri"/>
          <w:szCs w:val="22"/>
        </w:rPr>
        <w:t>(Back-</w:t>
      </w:r>
      <w:proofErr w:type="spellStart"/>
      <w:r w:rsidRPr="004D3710">
        <w:rPr>
          <w:rFonts w:cs="Calibri"/>
          <w:szCs w:val="22"/>
        </w:rPr>
        <w:t>End</w:t>
      </w:r>
      <w:proofErr w:type="spellEnd"/>
      <w:r w:rsidRPr="004D3710">
        <w:rPr>
          <w:rFonts w:cs="Calibri"/>
          <w:szCs w:val="22"/>
        </w:rPr>
        <w:t xml:space="preserve">) </w:t>
      </w:r>
      <w:r w:rsidR="00765C0C">
        <w:rPr>
          <w:rFonts w:cs="Calibri"/>
          <w:szCs w:val="22"/>
        </w:rPr>
        <w:t>dela rešitve, vključno z</w:t>
      </w:r>
      <w:r w:rsidRPr="004D3710">
        <w:rPr>
          <w:rFonts w:cs="Calibri"/>
          <w:szCs w:val="22"/>
        </w:rPr>
        <w:t xml:space="preserve"> integracijo vmesnikov informacijskega sistema.</w:t>
      </w:r>
    </w:p>
    <w:bookmarkEnd w:id="25"/>
    <w:p w14:paraId="25D65269" w14:textId="77777777" w:rsidR="00B74044" w:rsidRDefault="00B74044" w:rsidP="00212C74">
      <w:pPr>
        <w:pStyle w:val="Odstavekseznama"/>
        <w:numPr>
          <w:ilvl w:val="1"/>
          <w:numId w:val="11"/>
        </w:numPr>
        <w:ind w:left="714" w:hanging="357"/>
        <w:rPr>
          <w:rFonts w:cs="Calibri"/>
          <w:szCs w:val="22"/>
        </w:rPr>
      </w:pPr>
      <w:r w:rsidRPr="004D3710">
        <w:rPr>
          <w:rFonts w:cs="Calibri"/>
          <w:szCs w:val="22"/>
        </w:rPr>
        <w:t>Vrednost projekta vsaj 1</w:t>
      </w:r>
      <w:r>
        <w:rPr>
          <w:rFonts w:cs="Calibri"/>
          <w:szCs w:val="22"/>
        </w:rPr>
        <w:t>0</w:t>
      </w:r>
      <w:r w:rsidRPr="004D3710">
        <w:rPr>
          <w:rFonts w:cs="Calibri"/>
          <w:szCs w:val="22"/>
        </w:rPr>
        <w:t>0.000 EUR brez DDV na posamezen projekt.</w:t>
      </w:r>
    </w:p>
    <w:p w14:paraId="6A008049" w14:textId="3FDAC8FB" w:rsidR="00B74044" w:rsidRPr="00B74044" w:rsidRDefault="00B74044" w:rsidP="00212C74">
      <w:pPr>
        <w:pStyle w:val="Odstavekseznama"/>
        <w:numPr>
          <w:ilvl w:val="1"/>
          <w:numId w:val="11"/>
        </w:numPr>
        <w:ind w:left="714" w:hanging="357"/>
        <w:rPr>
          <w:rFonts w:cs="Calibri"/>
          <w:szCs w:val="22"/>
        </w:rPr>
      </w:pPr>
      <w:r>
        <w:rPr>
          <w:rFonts w:cs="Calibri"/>
          <w:szCs w:val="22"/>
        </w:rPr>
        <w:t xml:space="preserve">Namestitev rešitve v produkcijsko okolje. </w:t>
      </w:r>
    </w:p>
    <w:bookmarkEnd w:id="22"/>
    <w:p w14:paraId="4C5079FF" w14:textId="77777777" w:rsidR="00D834C9" w:rsidRPr="00093006" w:rsidRDefault="00D834C9" w:rsidP="00E95C18"/>
    <w:p w14:paraId="68F9C380" w14:textId="1846C713" w:rsidR="00E95C18" w:rsidRDefault="00E95C18" w:rsidP="00E95C18">
      <w:pPr>
        <w:rPr>
          <w:b/>
          <w:bCs/>
        </w:rPr>
      </w:pPr>
      <w:r w:rsidRPr="00E95C18">
        <w:rPr>
          <w:b/>
          <w:bCs/>
        </w:rPr>
        <w:t xml:space="preserve">DOKAZILO: </w:t>
      </w:r>
    </w:p>
    <w:p w14:paraId="467C3A93" w14:textId="761F532D" w:rsidR="00832DF7" w:rsidRPr="00832DF7" w:rsidRDefault="00832DF7" w:rsidP="00832DF7">
      <w:bookmarkStart w:id="26" w:name="_Hlk220061393"/>
      <w:r w:rsidRPr="00832DF7">
        <w:t xml:space="preserve">1. Enotni evropski dokument v zvezi z oddajo javnega naročila – ESPD, v delu IV: Pogoji za sodelovanje, C. Tehnična in strokovna sposobnost, v točki »Za naročila storitev« na spletni strani </w:t>
      </w:r>
      <w:hyperlink r:id="rId19" w:history="1">
        <w:r w:rsidRPr="00683A1D">
          <w:rPr>
            <w:rStyle w:val="Hiperpovezava"/>
          </w:rPr>
          <w:t>https://ejn.gov.si/espd</w:t>
        </w:r>
      </w:hyperlink>
      <w:r w:rsidRPr="00832DF7">
        <w:t xml:space="preserve"> ter ga naloži v razdelek ESPD na portalu e-JN, in</w:t>
      </w:r>
    </w:p>
    <w:p w14:paraId="4A20526B" w14:textId="7490F742" w:rsidR="00EC6A7E" w:rsidRDefault="00832DF7" w:rsidP="00EC6A7E">
      <w:r w:rsidRPr="00832DF7">
        <w:t xml:space="preserve">2. </w:t>
      </w:r>
      <w:r w:rsidR="00212194">
        <w:t>Obrazec</w:t>
      </w:r>
      <w:r w:rsidR="00EC6A7E" w:rsidRPr="00EC6A7E">
        <w:t xml:space="preserve"> izpolnjevanj</w:t>
      </w:r>
      <w:r w:rsidR="00212194">
        <w:t>e</w:t>
      </w:r>
      <w:r w:rsidR="00EC6A7E" w:rsidRPr="00EC6A7E">
        <w:t xml:space="preserve"> strokovne sposobnosti. </w:t>
      </w:r>
    </w:p>
    <w:p w14:paraId="65425CB5" w14:textId="01A9FAB7" w:rsidR="00AC5032" w:rsidRPr="00EC6A7E" w:rsidRDefault="00AC5032" w:rsidP="00EC6A7E">
      <w:r>
        <w:t>3. Referenčno potrdilo o izvedbi</w:t>
      </w:r>
      <w:r w:rsidR="00093006">
        <w:t xml:space="preserve"> - kandidat</w:t>
      </w:r>
      <w:r>
        <w:t xml:space="preserve">. </w:t>
      </w:r>
    </w:p>
    <w:p w14:paraId="0F0D3FC1" w14:textId="77777777" w:rsidR="00564B27" w:rsidRDefault="00564B27" w:rsidP="00604AEB"/>
    <w:p w14:paraId="2A439E9C" w14:textId="166DD83C" w:rsidR="00604AEB" w:rsidRDefault="00604AEB" w:rsidP="00604AEB">
      <w:r w:rsidRPr="00604AEB">
        <w:rPr>
          <w:b/>
          <w:bCs/>
        </w:rPr>
        <w:t>POJASNILO:</w:t>
      </w:r>
      <w:r>
        <w:t xml:space="preserve"> Naročnik bo izpolnjevanje pogoja preverjal s pomočjo referenčnih potrdil iz priloge te dokumentacije ali drugih enakovrednih dokazil, iz katerih bo razvidno izpolnjevanje referenčnega pogoja (izvedbena pogodba ali/in podobno).</w:t>
      </w:r>
    </w:p>
    <w:p w14:paraId="500AB08F" w14:textId="77777777" w:rsidR="00604AEB" w:rsidRDefault="00604AEB" w:rsidP="00604AEB"/>
    <w:p w14:paraId="7F288F6C" w14:textId="77777777" w:rsidR="00604AEB" w:rsidRDefault="00604AEB" w:rsidP="00604AEB">
      <w:r>
        <w:t>Referenčno potrdilo ali druga enakovredna dokazila mora potrditi naročnik referenčnega projekta. Referenčni naročnik je tisti naročnik, ki je ponudniku naročil in financiral izvedbo referenčnih del.</w:t>
      </w:r>
    </w:p>
    <w:p w14:paraId="264332A7" w14:textId="77777777" w:rsidR="00604AEB" w:rsidRDefault="00604AEB" w:rsidP="00604AEB"/>
    <w:p w14:paraId="521330BF" w14:textId="2DEDB383" w:rsidR="00604AEB" w:rsidRPr="005713AE" w:rsidRDefault="00604AEB" w:rsidP="00604AEB">
      <w:pPr>
        <w:rPr>
          <w:b/>
          <w:bCs/>
        </w:rPr>
      </w:pPr>
      <w:r w:rsidRPr="005713AE">
        <w:rPr>
          <w:b/>
          <w:bCs/>
        </w:rPr>
        <w:t xml:space="preserve">Naročnik kandidatom svetuje, da referenčna potrdila ali druga enakovredna dokazila zagotovijo že pred rokom za oddajo </w:t>
      </w:r>
      <w:r w:rsidR="00D90BA8" w:rsidRPr="005713AE">
        <w:rPr>
          <w:b/>
          <w:bCs/>
        </w:rPr>
        <w:t>p</w:t>
      </w:r>
      <w:r w:rsidR="00D90BA8">
        <w:rPr>
          <w:b/>
          <w:bCs/>
        </w:rPr>
        <w:t>rijav</w:t>
      </w:r>
      <w:r w:rsidR="00D90BA8" w:rsidRPr="005713AE">
        <w:rPr>
          <w:b/>
          <w:bCs/>
        </w:rPr>
        <w:t xml:space="preserve"> </w:t>
      </w:r>
      <w:r w:rsidRPr="005713AE">
        <w:rPr>
          <w:b/>
          <w:bCs/>
        </w:rPr>
        <w:t xml:space="preserve">in jih predložijo k </w:t>
      </w:r>
      <w:r w:rsidR="00D90BA8" w:rsidRPr="005713AE">
        <w:rPr>
          <w:b/>
          <w:bCs/>
        </w:rPr>
        <w:t>p</w:t>
      </w:r>
      <w:r w:rsidR="00D90BA8">
        <w:rPr>
          <w:b/>
          <w:bCs/>
        </w:rPr>
        <w:t>rijav</w:t>
      </w:r>
      <w:r w:rsidR="00D90BA8" w:rsidRPr="005713AE">
        <w:rPr>
          <w:b/>
          <w:bCs/>
        </w:rPr>
        <w:t>i</w:t>
      </w:r>
      <w:r w:rsidRPr="005713AE">
        <w:rPr>
          <w:b/>
          <w:bCs/>
        </w:rPr>
        <w:t>.</w:t>
      </w:r>
    </w:p>
    <w:p w14:paraId="1BFE1538" w14:textId="77777777" w:rsidR="00604AEB" w:rsidRDefault="00604AEB" w:rsidP="00604AEB"/>
    <w:p w14:paraId="6E34EDA0" w14:textId="4541FBCF" w:rsidR="00832DF7" w:rsidRPr="00832DF7" w:rsidRDefault="00604AEB" w:rsidP="00604AEB">
      <w:r>
        <w:t>Naročnik si pridržuje pravico, da zahteva dodatna dokazila o izvedbi predložene reference (kot npr. pogodbo z investitorjem, obračun….) oziroma da navedbe še preveri neposredno pri investitorju.</w:t>
      </w:r>
    </w:p>
    <w:p w14:paraId="76D2E07B" w14:textId="77777777" w:rsidR="00832DF7" w:rsidRPr="001254A8" w:rsidRDefault="00832DF7" w:rsidP="001254A8"/>
    <w:p w14:paraId="2415EDC4" w14:textId="5D87FA96" w:rsidR="001B622F" w:rsidRDefault="001254A8" w:rsidP="001B622F">
      <w:r w:rsidRPr="001254A8">
        <w:t xml:space="preserve">Gospodarski subjekti v ponudbi lahko skupno izpolnjujejo </w:t>
      </w:r>
      <w:r w:rsidR="00E95C18">
        <w:t>pogoje za sodelovanje</w:t>
      </w:r>
      <w:r w:rsidRPr="001254A8">
        <w:t xml:space="preserve">. Gospodarski subjekt lahko uporabi zmogljivosti drugih subjektov, ne glede na pravno razmerje med njim in temi subjekti le, če bodo slednji izvajali storitve, za katere se zahtevajo te zmogljivosti. Če </w:t>
      </w:r>
      <w:r w:rsidR="00604AEB">
        <w:t xml:space="preserve">kandidat </w:t>
      </w:r>
      <w:r w:rsidRPr="001254A8">
        <w:t>p</w:t>
      </w:r>
      <w:r w:rsidR="00604AEB">
        <w:t>rijavo</w:t>
      </w:r>
      <w:r w:rsidRPr="001254A8">
        <w:t xml:space="preserve"> oddaja s podizvajalci, lahko navedeni pogoj izpolni tudi s podizvajalcem, vendar le, če bo podizvajalec, s katerim </w:t>
      </w:r>
      <w:r w:rsidR="00604AEB">
        <w:t>kandidat</w:t>
      </w:r>
      <w:r w:rsidRPr="001254A8">
        <w:t xml:space="preserve"> pogoj izpolnjuje, pri predmetnem javnem naročilu dejansko</w:t>
      </w:r>
      <w:r w:rsidR="00212194">
        <w:t xml:space="preserve"> sodeloval.</w:t>
      </w:r>
      <w:r w:rsidR="00C2432F">
        <w:t xml:space="preserve">. </w:t>
      </w:r>
    </w:p>
    <w:p w14:paraId="0F31BD66" w14:textId="77777777" w:rsidR="006B7AA5" w:rsidRDefault="006B7AA5" w:rsidP="001B622F"/>
    <w:bookmarkEnd w:id="26"/>
    <w:p w14:paraId="098FF4EE" w14:textId="6E7F2B27" w:rsidR="003154EE" w:rsidRDefault="003154EE" w:rsidP="003154EE">
      <w:pPr>
        <w:pStyle w:val="1111NIVOGEN"/>
      </w:pPr>
      <w:r>
        <w:lastRenderedPageBreak/>
        <w:t>Kadrovska sposobnost</w:t>
      </w:r>
    </w:p>
    <w:p w14:paraId="33C1C811" w14:textId="5C859AA8" w:rsidR="003154EE" w:rsidRPr="004D3710" w:rsidRDefault="003154EE" w:rsidP="003154EE">
      <w:pPr>
        <w:rPr>
          <w:rFonts w:cs="Calibri"/>
          <w:szCs w:val="22"/>
        </w:rPr>
      </w:pPr>
      <w:r w:rsidRPr="004D3710">
        <w:rPr>
          <w:rFonts w:cs="Calibri"/>
          <w:szCs w:val="22"/>
        </w:rPr>
        <w:t xml:space="preserve">Kandidat mora za celoten čas trajanja javnega naročila zagotoviti projektno ekipo, ki jo sestavljajo vsaj </w:t>
      </w:r>
      <w:r w:rsidRPr="001F0E27">
        <w:rPr>
          <w:rFonts w:cs="Calibri"/>
          <w:szCs w:val="22"/>
        </w:rPr>
        <w:t xml:space="preserve">trije (3) </w:t>
      </w:r>
      <w:r>
        <w:rPr>
          <w:rFonts w:cs="Calibri"/>
          <w:szCs w:val="22"/>
        </w:rPr>
        <w:t>sodelu</w:t>
      </w:r>
      <w:r w:rsidR="005E6206">
        <w:rPr>
          <w:rFonts w:cs="Calibri"/>
          <w:szCs w:val="22"/>
        </w:rPr>
        <w:t>jo</w:t>
      </w:r>
      <w:r>
        <w:rPr>
          <w:rFonts w:cs="Calibri"/>
          <w:szCs w:val="22"/>
        </w:rPr>
        <w:t>či</w:t>
      </w:r>
      <w:r w:rsidRPr="004D3710">
        <w:rPr>
          <w:rFonts w:cs="Calibri"/>
          <w:szCs w:val="22"/>
        </w:rPr>
        <w:t>, ki bodo osebno sodelovali pri izvajanju storitev javnega naročila in ki izpolnjujejo naslednje zahteve:</w:t>
      </w:r>
    </w:p>
    <w:p w14:paraId="2C25052D" w14:textId="77777777" w:rsidR="003154EE" w:rsidRPr="004D3710" w:rsidRDefault="003154EE" w:rsidP="003154EE">
      <w:pPr>
        <w:rPr>
          <w:rFonts w:cs="Calibri"/>
          <w:szCs w:val="22"/>
        </w:rPr>
      </w:pPr>
    </w:p>
    <w:p w14:paraId="1BAE0E09" w14:textId="54D50C3D" w:rsidR="00AB486D" w:rsidRPr="004D3710" w:rsidRDefault="00AB486D" w:rsidP="00212C74">
      <w:pPr>
        <w:pStyle w:val="Odstavekseznama"/>
        <w:numPr>
          <w:ilvl w:val="0"/>
          <w:numId w:val="13"/>
        </w:numPr>
        <w:rPr>
          <w:rFonts w:cs="Calibri"/>
          <w:szCs w:val="22"/>
        </w:rPr>
      </w:pPr>
      <w:r w:rsidRPr="001F0E27">
        <w:rPr>
          <w:rFonts w:cs="Calibri"/>
          <w:b/>
          <w:bCs/>
          <w:szCs w:val="22"/>
        </w:rPr>
        <w:t xml:space="preserve">Strokovni </w:t>
      </w:r>
      <w:r>
        <w:rPr>
          <w:rFonts w:cs="Calibri"/>
          <w:b/>
          <w:bCs/>
          <w:szCs w:val="22"/>
        </w:rPr>
        <w:t>svetovalec</w:t>
      </w:r>
      <w:r w:rsidR="009622CA">
        <w:rPr>
          <w:rFonts w:cs="Calibri"/>
          <w:b/>
          <w:bCs/>
          <w:szCs w:val="22"/>
        </w:rPr>
        <w:t>, ki je hkrati vodja projekta</w:t>
      </w:r>
      <w:r w:rsidRPr="004D3710">
        <w:rPr>
          <w:rFonts w:cs="Calibri"/>
          <w:szCs w:val="22"/>
        </w:rPr>
        <w:t xml:space="preserve"> – vsaj ena (1) oseba, ki je v zadnjih treh (3) letih</w:t>
      </w:r>
      <w:r>
        <w:rPr>
          <w:rFonts w:cs="Calibri"/>
          <w:szCs w:val="22"/>
        </w:rPr>
        <w:t xml:space="preserve"> šteto od objave tega javnega naročila na portalu javnih naročil</w:t>
      </w:r>
      <w:r w:rsidRPr="004D3710">
        <w:rPr>
          <w:rFonts w:cs="Calibri"/>
          <w:szCs w:val="22"/>
        </w:rPr>
        <w:t xml:space="preserve"> vsaj šest (6) mesecev opravljal</w:t>
      </w:r>
      <w:r w:rsidR="00FD3BD6">
        <w:rPr>
          <w:rFonts w:cs="Calibri"/>
          <w:szCs w:val="22"/>
        </w:rPr>
        <w:t>a</w:t>
      </w:r>
      <w:r w:rsidRPr="004D3710">
        <w:rPr>
          <w:rFonts w:cs="Calibri"/>
          <w:szCs w:val="22"/>
        </w:rPr>
        <w:t xml:space="preserve"> funkcijo </w:t>
      </w:r>
      <w:r w:rsidR="00B224FA">
        <w:rPr>
          <w:rFonts w:cs="Calibri"/>
          <w:szCs w:val="22"/>
        </w:rPr>
        <w:t>vodje projekta</w:t>
      </w:r>
      <w:r w:rsidRPr="004D3710">
        <w:rPr>
          <w:rFonts w:cs="Calibri"/>
          <w:szCs w:val="22"/>
        </w:rPr>
        <w:t xml:space="preserve"> na najmanj dveh (2) projektih, ki s</w:t>
      </w:r>
      <w:r w:rsidR="00D834C9">
        <w:rPr>
          <w:rFonts w:cs="Calibri"/>
          <w:szCs w:val="22"/>
        </w:rPr>
        <w:t>ta</w:t>
      </w:r>
      <w:r w:rsidRPr="004D3710">
        <w:rPr>
          <w:rFonts w:cs="Calibri"/>
          <w:szCs w:val="22"/>
        </w:rPr>
        <w:t xml:space="preserve"> vključeval</w:t>
      </w:r>
      <w:r w:rsidR="00D834C9">
        <w:rPr>
          <w:rFonts w:cs="Calibri"/>
          <w:szCs w:val="22"/>
        </w:rPr>
        <w:t>a</w:t>
      </w:r>
      <w:r w:rsidRPr="004D3710">
        <w:rPr>
          <w:rFonts w:cs="Calibri"/>
          <w:szCs w:val="22"/>
        </w:rPr>
        <w:t xml:space="preserve"> </w:t>
      </w:r>
      <w:r w:rsidR="00A73EDA">
        <w:rPr>
          <w:rFonts w:cs="Calibri"/>
          <w:szCs w:val="22"/>
        </w:rPr>
        <w:t>vzpostavitev</w:t>
      </w:r>
      <w:r w:rsidRPr="004D3710">
        <w:rPr>
          <w:rFonts w:cs="Calibri"/>
          <w:szCs w:val="22"/>
        </w:rPr>
        <w:t xml:space="preserve"> informacijskega sistema EPM ali CPM ali sorodne </w:t>
      </w:r>
      <w:r w:rsidR="00FD3BD6">
        <w:rPr>
          <w:rFonts w:cs="Calibri"/>
          <w:szCs w:val="22"/>
        </w:rPr>
        <w:t xml:space="preserve">poslovno-analitične oziroma planerske </w:t>
      </w:r>
      <w:r w:rsidRPr="004D3710">
        <w:rPr>
          <w:rFonts w:cs="Calibri"/>
          <w:szCs w:val="22"/>
        </w:rPr>
        <w:t xml:space="preserve">rešitve </w:t>
      </w:r>
      <w:r w:rsidR="00FD3BD6" w:rsidRPr="00CA493F">
        <w:rPr>
          <w:rFonts w:cs="Calibri"/>
          <w:szCs w:val="22"/>
        </w:rPr>
        <w:t>primerljive kompleksnosti</w:t>
      </w:r>
      <w:r w:rsidR="00FD3BD6" w:rsidRPr="004D3710">
        <w:rPr>
          <w:rFonts w:cs="Calibri"/>
          <w:szCs w:val="22"/>
        </w:rPr>
        <w:t xml:space="preserve"> </w:t>
      </w:r>
      <w:r w:rsidRPr="004D3710">
        <w:rPr>
          <w:rFonts w:cs="Calibri"/>
          <w:szCs w:val="22"/>
        </w:rPr>
        <w:t xml:space="preserve">za naročnika s sedežem znotraj Evropske unije. </w:t>
      </w:r>
    </w:p>
    <w:p w14:paraId="7F5D3FAA" w14:textId="0C436F82" w:rsidR="00AB486D" w:rsidRPr="004D3710" w:rsidRDefault="00752996" w:rsidP="00AB486D">
      <w:pPr>
        <w:ind w:left="360"/>
        <w:rPr>
          <w:rFonts w:cs="Calibri"/>
          <w:szCs w:val="22"/>
        </w:rPr>
      </w:pPr>
      <w:r>
        <w:rPr>
          <w:rFonts w:cs="Calibri"/>
          <w:szCs w:val="22"/>
        </w:rPr>
        <w:t>Pri navedenih projektih je bil</w:t>
      </w:r>
      <w:r w:rsidR="00FD3BD6">
        <w:rPr>
          <w:rFonts w:cs="Calibri"/>
          <w:szCs w:val="22"/>
        </w:rPr>
        <w:t>a</w:t>
      </w:r>
      <w:r>
        <w:rPr>
          <w:rFonts w:cs="Calibri"/>
          <w:szCs w:val="22"/>
        </w:rPr>
        <w:t xml:space="preserve"> odgovorn</w:t>
      </w:r>
      <w:r w:rsidR="00FD3BD6">
        <w:rPr>
          <w:rFonts w:cs="Calibri"/>
          <w:szCs w:val="22"/>
        </w:rPr>
        <w:t>a</w:t>
      </w:r>
      <w:r>
        <w:rPr>
          <w:rFonts w:cs="Calibri"/>
          <w:szCs w:val="22"/>
        </w:rPr>
        <w:t xml:space="preserve"> za</w:t>
      </w:r>
      <w:r w:rsidR="00AB486D" w:rsidRPr="004D3710">
        <w:rPr>
          <w:rFonts w:cs="Calibri"/>
          <w:szCs w:val="22"/>
        </w:rPr>
        <w:t>:</w:t>
      </w:r>
    </w:p>
    <w:p w14:paraId="37605924" w14:textId="6AD83BAC" w:rsidR="00AB486D" w:rsidRPr="004D3710" w:rsidRDefault="00F97763" w:rsidP="00212C74">
      <w:pPr>
        <w:pStyle w:val="Odstavekseznama"/>
        <w:numPr>
          <w:ilvl w:val="2"/>
          <w:numId w:val="12"/>
        </w:numPr>
        <w:ind w:left="1080"/>
        <w:rPr>
          <w:rFonts w:cs="Calibri"/>
          <w:szCs w:val="22"/>
        </w:rPr>
      </w:pPr>
      <w:r>
        <w:rPr>
          <w:rFonts w:cs="Calibri"/>
          <w:szCs w:val="22"/>
        </w:rPr>
        <w:t>C</w:t>
      </w:r>
      <w:r w:rsidR="00AB486D" w:rsidRPr="004D3710">
        <w:rPr>
          <w:rFonts w:cs="Calibri"/>
          <w:szCs w:val="22"/>
        </w:rPr>
        <w:t xml:space="preserve">elovito funkcionalno </w:t>
      </w:r>
      <w:r w:rsidR="00752996">
        <w:rPr>
          <w:rFonts w:cs="Calibri"/>
          <w:szCs w:val="22"/>
        </w:rPr>
        <w:t xml:space="preserve">zasnovo </w:t>
      </w:r>
      <w:r w:rsidR="00AB486D" w:rsidRPr="004D3710">
        <w:rPr>
          <w:rFonts w:cs="Calibri"/>
          <w:szCs w:val="22"/>
        </w:rPr>
        <w:t>rešit</w:t>
      </w:r>
      <w:r w:rsidR="00752996">
        <w:rPr>
          <w:rFonts w:cs="Calibri"/>
          <w:szCs w:val="22"/>
        </w:rPr>
        <w:t>ve,</w:t>
      </w:r>
    </w:p>
    <w:p w14:paraId="282919D4" w14:textId="04762907" w:rsidR="00752996" w:rsidRDefault="00752996" w:rsidP="00212C74">
      <w:pPr>
        <w:pStyle w:val="Odstavekseznama"/>
        <w:numPr>
          <w:ilvl w:val="2"/>
          <w:numId w:val="12"/>
        </w:numPr>
        <w:ind w:left="1080"/>
        <w:rPr>
          <w:rFonts w:cs="Calibri"/>
          <w:szCs w:val="22"/>
        </w:rPr>
      </w:pPr>
      <w:r>
        <w:rPr>
          <w:rFonts w:cs="Calibri"/>
          <w:szCs w:val="22"/>
        </w:rPr>
        <w:t>P</w:t>
      </w:r>
      <w:r w:rsidR="00AB486D" w:rsidRPr="004D3710">
        <w:rPr>
          <w:rFonts w:cs="Calibri"/>
          <w:szCs w:val="22"/>
        </w:rPr>
        <w:t xml:space="preserve">revajanje poslovnih zahtev uporabnikov v funkcionalne specifikacije, </w:t>
      </w:r>
    </w:p>
    <w:p w14:paraId="064881A3" w14:textId="7BB6490D" w:rsidR="00AB486D" w:rsidRPr="004D3710" w:rsidRDefault="00FD3BD6" w:rsidP="00212C74">
      <w:pPr>
        <w:pStyle w:val="Odstavekseznama"/>
        <w:numPr>
          <w:ilvl w:val="2"/>
          <w:numId w:val="12"/>
        </w:numPr>
        <w:ind w:left="1080"/>
        <w:rPr>
          <w:rFonts w:cs="Calibri"/>
          <w:szCs w:val="22"/>
        </w:rPr>
      </w:pPr>
      <w:r>
        <w:rPr>
          <w:rFonts w:cs="Calibri"/>
          <w:szCs w:val="22"/>
        </w:rPr>
        <w:t>Usklajevanje</w:t>
      </w:r>
      <w:r w:rsidR="00AB486D" w:rsidRPr="004D3710">
        <w:rPr>
          <w:rFonts w:cs="Calibri"/>
          <w:szCs w:val="22"/>
        </w:rPr>
        <w:t xml:space="preserve"> razvojni</w:t>
      </w:r>
      <w:r>
        <w:rPr>
          <w:rFonts w:cs="Calibri"/>
          <w:szCs w:val="22"/>
        </w:rPr>
        <w:t>h</w:t>
      </w:r>
      <w:r w:rsidR="00AB486D" w:rsidRPr="004D3710">
        <w:rPr>
          <w:rFonts w:cs="Calibri"/>
          <w:szCs w:val="22"/>
        </w:rPr>
        <w:t xml:space="preserve"> in </w:t>
      </w:r>
      <w:proofErr w:type="spellStart"/>
      <w:r w:rsidR="00AB486D" w:rsidRPr="004D3710">
        <w:rPr>
          <w:rFonts w:cs="Calibri"/>
          <w:szCs w:val="22"/>
        </w:rPr>
        <w:t>konfiguracijski</w:t>
      </w:r>
      <w:r>
        <w:rPr>
          <w:rFonts w:cs="Calibri"/>
          <w:szCs w:val="22"/>
        </w:rPr>
        <w:t>h</w:t>
      </w:r>
      <w:proofErr w:type="spellEnd"/>
      <w:r w:rsidR="00AB486D" w:rsidRPr="004D3710" w:rsidDel="00F97763">
        <w:rPr>
          <w:rFonts w:cs="Calibri"/>
          <w:szCs w:val="22"/>
        </w:rPr>
        <w:t xml:space="preserve"> </w:t>
      </w:r>
      <w:r>
        <w:rPr>
          <w:rFonts w:cs="Calibri"/>
          <w:szCs w:val="22"/>
        </w:rPr>
        <w:t>aktivnosti</w:t>
      </w:r>
      <w:r w:rsidR="00F97763">
        <w:rPr>
          <w:rFonts w:cs="Calibri"/>
          <w:szCs w:val="22"/>
        </w:rPr>
        <w:t xml:space="preserve"> ter</w:t>
      </w:r>
      <w:r w:rsidR="00752996">
        <w:rPr>
          <w:rFonts w:cs="Calibri"/>
          <w:szCs w:val="22"/>
        </w:rPr>
        <w:t xml:space="preserve"> </w:t>
      </w:r>
      <w:r w:rsidR="00AB486D" w:rsidRPr="004D3710">
        <w:rPr>
          <w:rFonts w:cs="Calibri"/>
          <w:szCs w:val="22"/>
        </w:rPr>
        <w:t xml:space="preserve">pripravo in izvedbo testiranj, </w:t>
      </w:r>
      <w:r w:rsidR="00F97763">
        <w:rPr>
          <w:rFonts w:cs="Calibri"/>
          <w:szCs w:val="22"/>
        </w:rPr>
        <w:t>vključno z izvajanjem aktivnosti za zagotavljanje</w:t>
      </w:r>
      <w:r w:rsidR="00AB486D" w:rsidRPr="004D3710" w:rsidDel="00F97763">
        <w:rPr>
          <w:rFonts w:cs="Calibri"/>
          <w:szCs w:val="22"/>
        </w:rPr>
        <w:t xml:space="preserve"> </w:t>
      </w:r>
      <w:r w:rsidR="00AB486D" w:rsidRPr="004D3710">
        <w:rPr>
          <w:rFonts w:cs="Calibri"/>
          <w:szCs w:val="22"/>
        </w:rPr>
        <w:t>poslovn</w:t>
      </w:r>
      <w:r w:rsidR="00F97763">
        <w:rPr>
          <w:rFonts w:cs="Calibri"/>
          <w:szCs w:val="22"/>
        </w:rPr>
        <w:t>e</w:t>
      </w:r>
      <w:r w:rsidR="00AB486D" w:rsidRPr="004D3710">
        <w:rPr>
          <w:rFonts w:cs="Calibri"/>
          <w:szCs w:val="22"/>
        </w:rPr>
        <w:t xml:space="preserve"> pripravljenost</w:t>
      </w:r>
      <w:r w:rsidR="00F97763">
        <w:rPr>
          <w:rFonts w:cs="Calibri"/>
          <w:szCs w:val="22"/>
        </w:rPr>
        <w:t>i naročnika na uporabo rešitve</w:t>
      </w:r>
      <w:r w:rsidR="00AB486D" w:rsidRPr="004D3710">
        <w:rPr>
          <w:rFonts w:cs="Calibri"/>
          <w:szCs w:val="22"/>
        </w:rPr>
        <w:t>.</w:t>
      </w:r>
    </w:p>
    <w:p w14:paraId="26A20F9A" w14:textId="623F3EE0" w:rsidR="00AB486D" w:rsidRPr="004D3710" w:rsidRDefault="00F97763" w:rsidP="00212C74">
      <w:pPr>
        <w:pStyle w:val="Odstavekseznama"/>
        <w:numPr>
          <w:ilvl w:val="2"/>
          <w:numId w:val="12"/>
        </w:numPr>
        <w:ind w:left="1080"/>
        <w:rPr>
          <w:rFonts w:cs="Calibri"/>
          <w:szCs w:val="22"/>
        </w:rPr>
      </w:pPr>
      <w:r>
        <w:rPr>
          <w:rFonts w:cs="Calibri"/>
          <w:szCs w:val="22"/>
        </w:rPr>
        <w:t xml:space="preserve">Komunikacijo in koordinacijo </w:t>
      </w:r>
      <w:r w:rsidR="00AB486D" w:rsidRPr="004D3710">
        <w:rPr>
          <w:rFonts w:cs="Calibri"/>
          <w:szCs w:val="22"/>
        </w:rPr>
        <w:t>z naročnikom in projektno ekipo</w:t>
      </w:r>
      <w:r w:rsidR="00AB486D">
        <w:rPr>
          <w:rFonts w:cs="Calibri"/>
          <w:szCs w:val="22"/>
        </w:rPr>
        <w:t xml:space="preserve"> ter </w:t>
      </w:r>
      <w:r>
        <w:rPr>
          <w:rFonts w:cs="Calibri"/>
          <w:szCs w:val="22"/>
        </w:rPr>
        <w:t>spremljanje izvajanja projekta</w:t>
      </w:r>
      <w:r w:rsidR="00AB486D">
        <w:rPr>
          <w:rFonts w:cs="Calibri"/>
          <w:szCs w:val="22"/>
        </w:rPr>
        <w:t>.</w:t>
      </w:r>
    </w:p>
    <w:p w14:paraId="37F3A874" w14:textId="77777777" w:rsidR="00AB486D" w:rsidRPr="00093006" w:rsidRDefault="00AB486D" w:rsidP="00093006">
      <w:pPr>
        <w:pStyle w:val="Odstavekseznama"/>
        <w:ind w:left="360"/>
        <w:rPr>
          <w:rFonts w:cs="Calibri"/>
          <w:szCs w:val="22"/>
        </w:rPr>
      </w:pPr>
    </w:p>
    <w:p w14:paraId="23445063" w14:textId="427053A7" w:rsidR="003154EE" w:rsidRPr="004D3710" w:rsidRDefault="003154EE" w:rsidP="00212C74">
      <w:pPr>
        <w:pStyle w:val="Odstavekseznama"/>
        <w:numPr>
          <w:ilvl w:val="0"/>
          <w:numId w:val="13"/>
        </w:numPr>
        <w:rPr>
          <w:rFonts w:cs="Calibri"/>
          <w:szCs w:val="22"/>
        </w:rPr>
      </w:pPr>
      <w:r w:rsidRPr="001F0E27">
        <w:rPr>
          <w:rFonts w:cs="Calibri"/>
          <w:b/>
          <w:bCs/>
          <w:szCs w:val="22"/>
        </w:rPr>
        <w:t>Razvojn</w:t>
      </w:r>
      <w:r w:rsidRPr="004D3710">
        <w:rPr>
          <w:rFonts w:cs="Calibri"/>
          <w:b/>
          <w:bCs/>
          <w:szCs w:val="22"/>
        </w:rPr>
        <w:t>i</w:t>
      </w:r>
      <w:r w:rsidRPr="001F0E27">
        <w:rPr>
          <w:rFonts w:cs="Calibri"/>
          <w:b/>
          <w:bCs/>
          <w:szCs w:val="22"/>
        </w:rPr>
        <w:t xml:space="preserve"> strokovnjak</w:t>
      </w:r>
      <w:r w:rsidRPr="004D3710">
        <w:rPr>
          <w:rFonts w:cs="Calibri"/>
          <w:b/>
          <w:bCs/>
          <w:szCs w:val="22"/>
        </w:rPr>
        <w:t xml:space="preserve"> </w:t>
      </w:r>
      <w:r w:rsidRPr="004D3710">
        <w:rPr>
          <w:rFonts w:cs="Calibri"/>
          <w:szCs w:val="22"/>
        </w:rPr>
        <w:t>vsaj dve (</w:t>
      </w:r>
      <w:r w:rsidRPr="001F0E27">
        <w:rPr>
          <w:rFonts w:cs="Calibri"/>
          <w:szCs w:val="22"/>
        </w:rPr>
        <w:t>2</w:t>
      </w:r>
      <w:r w:rsidRPr="004D3710">
        <w:rPr>
          <w:rFonts w:cs="Calibri"/>
          <w:szCs w:val="22"/>
        </w:rPr>
        <w:t>)</w:t>
      </w:r>
      <w:r w:rsidRPr="001F0E27">
        <w:rPr>
          <w:rFonts w:cs="Calibri"/>
          <w:szCs w:val="22"/>
        </w:rPr>
        <w:t xml:space="preserve"> osebi</w:t>
      </w:r>
      <w:r>
        <w:rPr>
          <w:rFonts w:cs="Calibri"/>
          <w:szCs w:val="22"/>
        </w:rPr>
        <w:t>, ki sta</w:t>
      </w:r>
      <w:r w:rsidRPr="004D3710">
        <w:rPr>
          <w:rFonts w:cs="Calibri"/>
          <w:szCs w:val="22"/>
        </w:rPr>
        <w:t xml:space="preserve"> v zadnjih treh (3) letih </w:t>
      </w:r>
      <w:r>
        <w:rPr>
          <w:rFonts w:cs="Calibri"/>
          <w:szCs w:val="22"/>
        </w:rPr>
        <w:t xml:space="preserve">šteto od objave tega javnega naročila na </w:t>
      </w:r>
      <w:r w:rsidR="00AF7FE5">
        <w:rPr>
          <w:rFonts w:cs="Calibri"/>
          <w:szCs w:val="22"/>
        </w:rPr>
        <w:t>P</w:t>
      </w:r>
      <w:r>
        <w:rPr>
          <w:rFonts w:cs="Calibri"/>
          <w:szCs w:val="22"/>
        </w:rPr>
        <w:t xml:space="preserve">ortalu javnih naročil </w:t>
      </w:r>
      <w:r w:rsidRPr="004D3710">
        <w:rPr>
          <w:rFonts w:cs="Calibri"/>
          <w:szCs w:val="22"/>
        </w:rPr>
        <w:t>sodeloval</w:t>
      </w:r>
      <w:r>
        <w:rPr>
          <w:rFonts w:cs="Calibri"/>
          <w:szCs w:val="22"/>
        </w:rPr>
        <w:t>i vsak</w:t>
      </w:r>
      <w:r w:rsidR="00FD3BD6">
        <w:rPr>
          <w:rFonts w:cs="Calibri"/>
          <w:szCs w:val="22"/>
        </w:rPr>
        <w:t>a</w:t>
      </w:r>
      <w:r w:rsidRPr="004D3710">
        <w:rPr>
          <w:rFonts w:cs="Calibri"/>
          <w:szCs w:val="22"/>
        </w:rPr>
        <w:t xml:space="preserve"> </w:t>
      </w:r>
      <w:r w:rsidR="00FD3BD6">
        <w:rPr>
          <w:rFonts w:cs="Calibri"/>
          <w:szCs w:val="22"/>
        </w:rPr>
        <w:t>pri</w:t>
      </w:r>
      <w:r w:rsidR="00FD3BD6" w:rsidRPr="004D3710">
        <w:rPr>
          <w:rFonts w:cs="Calibri"/>
          <w:szCs w:val="22"/>
        </w:rPr>
        <w:t xml:space="preserve"> </w:t>
      </w:r>
      <w:r w:rsidRPr="001F0E27">
        <w:rPr>
          <w:rFonts w:cs="Calibri"/>
          <w:szCs w:val="22"/>
        </w:rPr>
        <w:t>vsaj dveh (2)</w:t>
      </w:r>
      <w:r w:rsidRPr="004D3710">
        <w:rPr>
          <w:rFonts w:cs="Calibri"/>
          <w:szCs w:val="22"/>
        </w:rPr>
        <w:t xml:space="preserve"> projektih </w:t>
      </w:r>
      <w:r w:rsidR="00063670">
        <w:rPr>
          <w:rFonts w:cs="Calibri"/>
          <w:szCs w:val="22"/>
        </w:rPr>
        <w:t>vzpostavitve</w:t>
      </w:r>
      <w:r w:rsidR="00063670" w:rsidRPr="004D3710">
        <w:rPr>
          <w:rFonts w:cs="Calibri"/>
          <w:szCs w:val="22"/>
        </w:rPr>
        <w:t xml:space="preserve"> </w:t>
      </w:r>
      <w:r w:rsidRPr="004D3710">
        <w:rPr>
          <w:rFonts w:cs="Calibri"/>
          <w:szCs w:val="22"/>
        </w:rPr>
        <w:t xml:space="preserve">ali nadgradnje informacijskega sistema EPM/CPM ali sorodne </w:t>
      </w:r>
      <w:r w:rsidRPr="00CA493F">
        <w:rPr>
          <w:rFonts w:cs="Calibri"/>
          <w:szCs w:val="22"/>
        </w:rPr>
        <w:t>rešitve primerljive kompleksnosti</w:t>
      </w:r>
      <w:r w:rsidDel="0094590C">
        <w:rPr>
          <w:rFonts w:cs="Calibri"/>
          <w:szCs w:val="22"/>
        </w:rPr>
        <w:t xml:space="preserve"> </w:t>
      </w:r>
      <w:r w:rsidRPr="004D3710">
        <w:rPr>
          <w:rFonts w:cs="Calibri"/>
          <w:szCs w:val="22"/>
        </w:rPr>
        <w:t>za naročnika s sedežem znotraj Evropske unije. Projekta sta vključevala integracijo podatkov, konfiguracijo</w:t>
      </w:r>
      <w:r w:rsidR="0094590C">
        <w:rPr>
          <w:rFonts w:cs="Calibri"/>
          <w:szCs w:val="22"/>
        </w:rPr>
        <w:t xml:space="preserve"> oziroma razvoj</w:t>
      </w:r>
      <w:r w:rsidRPr="004D3710">
        <w:rPr>
          <w:rFonts w:cs="Calibri"/>
          <w:szCs w:val="22"/>
        </w:rPr>
        <w:t xml:space="preserve"> sistem</w:t>
      </w:r>
      <w:r w:rsidR="0094590C">
        <w:rPr>
          <w:rFonts w:cs="Calibri"/>
          <w:szCs w:val="22"/>
        </w:rPr>
        <w:t>a ter njegovo uvedbo v produkcijsko okolje</w:t>
      </w:r>
      <w:r w:rsidRPr="004D3710">
        <w:rPr>
          <w:rFonts w:cs="Calibri"/>
          <w:szCs w:val="22"/>
        </w:rPr>
        <w:t xml:space="preserve">. </w:t>
      </w:r>
    </w:p>
    <w:p w14:paraId="12D34755" w14:textId="67A31CDF" w:rsidR="00B94C92" w:rsidRDefault="00B94C92" w:rsidP="00B94C92">
      <w:pPr>
        <w:spacing w:line="240" w:lineRule="auto"/>
        <w:rPr>
          <w:rFonts w:cs="Calibri"/>
          <w:szCs w:val="22"/>
        </w:rPr>
      </w:pPr>
      <w:r w:rsidDel="00AB486D">
        <w:rPr>
          <w:rFonts w:cs="Calibri"/>
          <w:szCs w:val="22"/>
        </w:rPr>
        <w:t xml:space="preserve"> </w:t>
      </w:r>
    </w:p>
    <w:p w14:paraId="23221BD7" w14:textId="2E78C364" w:rsidR="003154EE" w:rsidRDefault="003154EE" w:rsidP="003154EE">
      <w:pPr>
        <w:spacing w:line="240" w:lineRule="auto"/>
        <w:rPr>
          <w:rFonts w:cs="Calibri"/>
          <w:b/>
          <w:bCs/>
          <w:szCs w:val="22"/>
        </w:rPr>
      </w:pPr>
      <w:r w:rsidRPr="004D3710">
        <w:rPr>
          <w:rFonts w:cs="Calibri"/>
          <w:b/>
          <w:bCs/>
          <w:szCs w:val="22"/>
        </w:rPr>
        <w:t>DOKAZIL</w:t>
      </w:r>
      <w:r>
        <w:rPr>
          <w:rFonts w:cs="Calibri"/>
          <w:b/>
          <w:bCs/>
          <w:szCs w:val="22"/>
        </w:rPr>
        <w:t>O</w:t>
      </w:r>
    </w:p>
    <w:p w14:paraId="262902C6" w14:textId="69E9030A" w:rsidR="003154EE" w:rsidRPr="00832DF7" w:rsidRDefault="003154EE" w:rsidP="00212C74">
      <w:pPr>
        <w:pStyle w:val="Odstavekseznama"/>
        <w:numPr>
          <w:ilvl w:val="1"/>
          <w:numId w:val="9"/>
        </w:numPr>
      </w:pPr>
      <w:r w:rsidRPr="00832DF7">
        <w:t xml:space="preserve">Enotni evropski dokument v zvezi z oddajo javnega naročila – ESPD, v delu IV: Pogoji za sodelovanje, C. Tehnična in strokovna sposobnost, v točki »Za naročila storitev« na spletni strani </w:t>
      </w:r>
      <w:hyperlink r:id="rId20" w:history="1">
        <w:r w:rsidRPr="00683A1D">
          <w:rPr>
            <w:rStyle w:val="Hiperpovezava"/>
          </w:rPr>
          <w:t>https://ejn.gov.si/espd</w:t>
        </w:r>
      </w:hyperlink>
      <w:r w:rsidRPr="00832DF7">
        <w:t xml:space="preserve"> ter ga naloži v razdelek ESPD na portalu e-JN, in</w:t>
      </w:r>
    </w:p>
    <w:p w14:paraId="0E5C1FEE" w14:textId="1C10469B" w:rsidR="003154EE" w:rsidRDefault="009622CA" w:rsidP="00212C74">
      <w:pPr>
        <w:pStyle w:val="Odstavekseznama"/>
        <w:numPr>
          <w:ilvl w:val="1"/>
          <w:numId w:val="9"/>
        </w:numPr>
      </w:pPr>
      <w:r>
        <w:t xml:space="preserve">Obrazec </w:t>
      </w:r>
      <w:r w:rsidR="003154EE" w:rsidRPr="00EC6A7E">
        <w:t xml:space="preserve"> izpolnjevanju </w:t>
      </w:r>
      <w:r w:rsidR="003154EE">
        <w:t>kadrovske</w:t>
      </w:r>
      <w:r w:rsidR="003154EE" w:rsidRPr="00EC6A7E">
        <w:t xml:space="preserve"> sposobnosti. </w:t>
      </w:r>
    </w:p>
    <w:p w14:paraId="2B93590A" w14:textId="0A55848F" w:rsidR="00B224FA" w:rsidRPr="00EC6A7E" w:rsidRDefault="00B224FA" w:rsidP="00212C74">
      <w:pPr>
        <w:pStyle w:val="Odstavekseznama"/>
        <w:numPr>
          <w:ilvl w:val="1"/>
          <w:numId w:val="9"/>
        </w:numPr>
      </w:pPr>
      <w:r>
        <w:t>Referenčno potrdilo</w:t>
      </w:r>
      <w:r w:rsidR="00093006">
        <w:t xml:space="preserve"> o izvedbi – kadri</w:t>
      </w:r>
      <w:r>
        <w:t>.</w:t>
      </w:r>
    </w:p>
    <w:p w14:paraId="7F419CB3" w14:textId="77777777" w:rsidR="003154EE" w:rsidRDefault="003154EE" w:rsidP="003154EE"/>
    <w:p w14:paraId="1325802B" w14:textId="77777777" w:rsidR="003154EE" w:rsidRDefault="003154EE" w:rsidP="003154EE">
      <w:r w:rsidRPr="00604AEB">
        <w:rPr>
          <w:b/>
          <w:bCs/>
        </w:rPr>
        <w:t>POJASNILO:</w:t>
      </w:r>
      <w:r>
        <w:t xml:space="preserve"> Naročnik bo izpolnjevanje pogoja preverjal s pomočjo referenčnih potrdil iz priloge te dokumentacije ali drugih enakovrednih dokazil, iz katerih bo razvidno izpolnjevanje referenčnega pogoja (izvedbena pogodba ali/in podobno).</w:t>
      </w:r>
    </w:p>
    <w:p w14:paraId="20B2BA87" w14:textId="77777777" w:rsidR="003154EE" w:rsidRDefault="003154EE" w:rsidP="003154EE"/>
    <w:p w14:paraId="03AA9CC5" w14:textId="77777777" w:rsidR="003154EE" w:rsidRDefault="003154EE" w:rsidP="003154EE">
      <w:r>
        <w:t>Referenčno potrdilo ali druga enakovredna dokazila mora potrditi naročnik referenčnega projekta. Referenčni naročnik je tisti naročnik, ki je ponudniku naročil in financiral izvedbo referenčnih del.</w:t>
      </w:r>
    </w:p>
    <w:p w14:paraId="434CEF3C" w14:textId="77777777" w:rsidR="003154EE" w:rsidRDefault="003154EE" w:rsidP="003154EE"/>
    <w:p w14:paraId="79829714" w14:textId="17786A8B" w:rsidR="003154EE" w:rsidRPr="005713AE" w:rsidRDefault="003154EE" w:rsidP="003154EE">
      <w:pPr>
        <w:rPr>
          <w:b/>
          <w:bCs/>
        </w:rPr>
      </w:pPr>
      <w:r w:rsidRPr="005713AE">
        <w:rPr>
          <w:b/>
          <w:bCs/>
        </w:rPr>
        <w:t xml:space="preserve">Naročnik kandidatom svetuje, da referenčna potrdila ali druga enakovredna dokazila zagotovijo že pred rokom za oddajo </w:t>
      </w:r>
      <w:r w:rsidR="009622CA" w:rsidRPr="005713AE">
        <w:rPr>
          <w:b/>
          <w:bCs/>
        </w:rPr>
        <w:t>p</w:t>
      </w:r>
      <w:r w:rsidR="009622CA">
        <w:rPr>
          <w:b/>
          <w:bCs/>
        </w:rPr>
        <w:t>rijavi</w:t>
      </w:r>
      <w:r w:rsidR="009622CA" w:rsidRPr="005713AE">
        <w:rPr>
          <w:b/>
          <w:bCs/>
        </w:rPr>
        <w:t xml:space="preserve"> </w:t>
      </w:r>
      <w:r w:rsidRPr="005713AE">
        <w:rPr>
          <w:b/>
          <w:bCs/>
        </w:rPr>
        <w:t xml:space="preserve">in jih predložijo k </w:t>
      </w:r>
      <w:r w:rsidR="009622CA" w:rsidRPr="005713AE">
        <w:rPr>
          <w:b/>
          <w:bCs/>
        </w:rPr>
        <w:t>p</w:t>
      </w:r>
      <w:r w:rsidR="009622CA">
        <w:rPr>
          <w:b/>
          <w:bCs/>
        </w:rPr>
        <w:t>rijavi</w:t>
      </w:r>
      <w:r w:rsidRPr="005713AE">
        <w:rPr>
          <w:b/>
          <w:bCs/>
        </w:rPr>
        <w:t>.</w:t>
      </w:r>
    </w:p>
    <w:p w14:paraId="21EAC2A5" w14:textId="77777777" w:rsidR="003154EE" w:rsidRDefault="003154EE" w:rsidP="003154EE"/>
    <w:p w14:paraId="4639E877" w14:textId="77777777" w:rsidR="003154EE" w:rsidRPr="00832DF7" w:rsidRDefault="003154EE" w:rsidP="003154EE">
      <w:r>
        <w:lastRenderedPageBreak/>
        <w:t>Naročnik si pridržuje pravico, da zahteva dodatna dokazila o izvedbi predložene reference (kot npr. pogodbo z investitorjem, obračun….) oziroma da navedbe še preveri neposredno pri investitorju.</w:t>
      </w:r>
    </w:p>
    <w:p w14:paraId="369803BC" w14:textId="77777777" w:rsidR="003154EE" w:rsidRPr="001254A8" w:rsidRDefault="003154EE" w:rsidP="003154EE"/>
    <w:p w14:paraId="00D4095C" w14:textId="4B42EA64" w:rsidR="003154EE" w:rsidRDefault="003154EE" w:rsidP="003154EE">
      <w:r w:rsidRPr="001254A8">
        <w:t xml:space="preserve">Gospodarski subjekti v ponudbi lahko skupno izpolnjujejo </w:t>
      </w:r>
      <w:r>
        <w:t>pogoje za sodelovanje</w:t>
      </w:r>
      <w:r w:rsidRPr="001254A8">
        <w:t xml:space="preserve">. Gospodarski subjekt lahko uporabi zmogljivosti drugih subjektov, ne glede na pravno razmerje med njim in temi subjekti le, če bodo slednji izvajali storitve, za katere se zahtevajo te zmogljivosti. Če </w:t>
      </w:r>
      <w:r>
        <w:t xml:space="preserve">kandidat </w:t>
      </w:r>
      <w:r w:rsidRPr="001254A8">
        <w:t>p</w:t>
      </w:r>
      <w:r>
        <w:t>rijavo</w:t>
      </w:r>
      <w:r w:rsidRPr="001254A8">
        <w:t xml:space="preserve"> oddaja s podizvajalci, lahko navedeni pogoj izpolni tudi s podizvajalcem, vendar le, če bo podizvajalec, s katerim </w:t>
      </w:r>
      <w:r>
        <w:t>kandidat</w:t>
      </w:r>
      <w:r w:rsidRPr="001254A8">
        <w:t xml:space="preserve"> pogoj izpolnjuje, pri predmetnem javnem naročilu dejansko izvajal storit</w:t>
      </w:r>
      <w:r w:rsidR="00093006">
        <w:t>ve pri predmetnem javnem naročilu.</w:t>
      </w:r>
      <w:r w:rsidRPr="001254A8">
        <w:t xml:space="preserve"> </w:t>
      </w:r>
    </w:p>
    <w:p w14:paraId="19780670" w14:textId="77777777" w:rsidR="003154EE" w:rsidRPr="004D3710" w:rsidRDefault="003154EE" w:rsidP="003154EE">
      <w:pPr>
        <w:spacing w:line="240" w:lineRule="auto"/>
        <w:rPr>
          <w:rFonts w:cs="Calibri"/>
          <w:b/>
          <w:bCs/>
          <w:szCs w:val="22"/>
        </w:rPr>
      </w:pPr>
    </w:p>
    <w:p w14:paraId="3257D4AC" w14:textId="31F1F356" w:rsidR="001B622F" w:rsidRDefault="00281FC1" w:rsidP="001B622F">
      <w:pPr>
        <w:pStyle w:val="1NIVOGEN"/>
      </w:pPr>
      <w:bookmarkStart w:id="27" w:name="_Toc223339490"/>
      <w:r>
        <w:t>P</w:t>
      </w:r>
      <w:r w:rsidR="001D0955">
        <w:t>rijava</w:t>
      </w:r>
      <w:bookmarkEnd w:id="27"/>
    </w:p>
    <w:p w14:paraId="5A68E892" w14:textId="7BB4BF36" w:rsidR="008B74ED" w:rsidRDefault="001D0955" w:rsidP="004D1F77">
      <w:r w:rsidRPr="001D0955">
        <w:t>Prijava mora biti v celoti pripravljena v skladu s to dokumentacijo ter mora izpolnjevati vse pogoje za udeležbo pri tem javnem naročilu.</w:t>
      </w:r>
    </w:p>
    <w:p w14:paraId="4791412F" w14:textId="65E67C32" w:rsidR="004D1F77" w:rsidRDefault="004D1F77" w:rsidP="004D1F77"/>
    <w:p w14:paraId="5637881E" w14:textId="511329E4" w:rsidR="004D1F77" w:rsidRDefault="004D1F77" w:rsidP="004D1F77">
      <w:pPr>
        <w:pStyle w:val="11NIVOGEN"/>
      </w:pPr>
      <w:r>
        <w:t xml:space="preserve"> </w:t>
      </w:r>
      <w:bookmarkStart w:id="28" w:name="_Toc223339491"/>
      <w:r>
        <w:t>Dokumenti, ki sestavljajo p</w:t>
      </w:r>
      <w:r w:rsidR="001D0955">
        <w:t>rijavo</w:t>
      </w:r>
      <w:r>
        <w:t xml:space="preserve"> za oddajo javnega naročila</w:t>
      </w:r>
      <w:bookmarkEnd w:id="28"/>
    </w:p>
    <w:p w14:paraId="36EE889E" w14:textId="7A17F579" w:rsidR="004D1F77" w:rsidRPr="00A27897" w:rsidRDefault="002D4C45" w:rsidP="004D1F77">
      <w:pPr>
        <w:rPr>
          <w:rFonts w:eastAsiaTheme="minorHAnsi"/>
        </w:rPr>
      </w:pPr>
      <w:r>
        <w:rPr>
          <w:rFonts w:eastAsiaTheme="minorHAnsi"/>
        </w:rPr>
        <w:t>Prijava</w:t>
      </w:r>
      <w:r w:rsidR="004D1F77" w:rsidRPr="00A27897">
        <w:rPr>
          <w:rFonts w:eastAsiaTheme="minorHAnsi"/>
        </w:rPr>
        <w:t xml:space="preserve">, ki jo odda </w:t>
      </w:r>
      <w:r>
        <w:rPr>
          <w:rFonts w:eastAsiaTheme="minorHAnsi"/>
        </w:rPr>
        <w:t>kandidat</w:t>
      </w:r>
      <w:r w:rsidR="004D1F77" w:rsidRPr="00A27897">
        <w:rPr>
          <w:rFonts w:eastAsiaTheme="minorHAnsi"/>
        </w:rPr>
        <w:t>, mora vsebovati</w:t>
      </w:r>
      <w:r w:rsidR="00CB7499">
        <w:rPr>
          <w:rFonts w:eastAsiaTheme="minorHAnsi"/>
        </w:rPr>
        <w:t xml:space="preserve"> vsaj</w:t>
      </w:r>
      <w:r w:rsidR="004D1F77" w:rsidRPr="00A27897">
        <w:rPr>
          <w:rFonts w:eastAsiaTheme="minorHAnsi"/>
        </w:rPr>
        <w:t xml:space="preserve"> naslednje</w:t>
      </w:r>
      <w:r>
        <w:rPr>
          <w:rFonts w:eastAsiaTheme="minorHAnsi"/>
        </w:rPr>
        <w:t xml:space="preserve"> ustrezno izpolnjene</w:t>
      </w:r>
      <w:r w:rsidR="004D1F77" w:rsidRPr="00A27897">
        <w:rPr>
          <w:rFonts w:eastAsiaTheme="minorHAnsi"/>
        </w:rPr>
        <w:t xml:space="preserve"> dokumente:</w:t>
      </w:r>
    </w:p>
    <w:p w14:paraId="131F167D" w14:textId="5249ACD8" w:rsidR="004D1F77" w:rsidRPr="00112C97" w:rsidRDefault="00212194" w:rsidP="00EB77C2">
      <w:pPr>
        <w:pStyle w:val="Odstavekseznama"/>
        <w:numPr>
          <w:ilvl w:val="0"/>
          <w:numId w:val="4"/>
        </w:numPr>
      </w:pPr>
      <w:r>
        <w:t xml:space="preserve">Obrazec </w:t>
      </w:r>
      <w:r w:rsidR="004D1F77" w:rsidRPr="00112C97">
        <w:t xml:space="preserve">Podatki o </w:t>
      </w:r>
      <w:r w:rsidR="001D0955">
        <w:t>kandidatu</w:t>
      </w:r>
      <w:r w:rsidR="004D1F77" w:rsidRPr="00112C97">
        <w:t>.</w:t>
      </w:r>
    </w:p>
    <w:p w14:paraId="4716C4F0" w14:textId="04310F4F" w:rsidR="000E361C" w:rsidRDefault="000E361C" w:rsidP="00EB77C2">
      <w:pPr>
        <w:pStyle w:val="Odstavekseznama"/>
        <w:numPr>
          <w:ilvl w:val="0"/>
          <w:numId w:val="4"/>
        </w:numPr>
      </w:pPr>
      <w:r>
        <w:t>Obrazec ESPD.</w:t>
      </w:r>
    </w:p>
    <w:p w14:paraId="2E55AC17" w14:textId="37846210" w:rsidR="002D4C45" w:rsidRDefault="002D4C45" w:rsidP="00EB77C2">
      <w:pPr>
        <w:pStyle w:val="Odstavekseznama"/>
        <w:numPr>
          <w:ilvl w:val="0"/>
          <w:numId w:val="4"/>
        </w:numPr>
      </w:pPr>
      <w:r>
        <w:t>D</w:t>
      </w:r>
      <w:r w:rsidRPr="002D4C45">
        <w:t>okument</w:t>
      </w:r>
      <w:r w:rsidR="00AB486D">
        <w:t>,</w:t>
      </w:r>
      <w:r w:rsidRPr="002D4C45">
        <w:t xml:space="preserve"> iz katere</w:t>
      </w:r>
      <w:r w:rsidR="00AB486D">
        <w:t>ga</w:t>
      </w:r>
      <w:r w:rsidRPr="002D4C45">
        <w:t xml:space="preserve"> bo razvidna bonitetna ocena in je izdan s strani izdajatelja bonitetnih ocen</w:t>
      </w:r>
      <w:r>
        <w:t>.</w:t>
      </w:r>
    </w:p>
    <w:p w14:paraId="2BA0D97B" w14:textId="7B32ABF5" w:rsidR="00FB0398" w:rsidRDefault="00212194" w:rsidP="00EB77C2">
      <w:pPr>
        <w:pStyle w:val="Odstavekseznama"/>
        <w:numPr>
          <w:ilvl w:val="0"/>
          <w:numId w:val="4"/>
        </w:numPr>
      </w:pPr>
      <w:r>
        <w:t>Obrazec</w:t>
      </w:r>
      <w:r w:rsidR="00FB0398">
        <w:t xml:space="preserve"> izpolnjevanj</w:t>
      </w:r>
      <w:r>
        <w:t>e</w:t>
      </w:r>
      <w:r w:rsidR="00FB0398">
        <w:t xml:space="preserve"> strokovne sposobnosti. </w:t>
      </w:r>
    </w:p>
    <w:p w14:paraId="607588CB" w14:textId="49E8D41A" w:rsidR="003154EE" w:rsidRDefault="003154EE" w:rsidP="00EB77C2">
      <w:pPr>
        <w:pStyle w:val="Odstavekseznama"/>
        <w:numPr>
          <w:ilvl w:val="0"/>
          <w:numId w:val="4"/>
        </w:numPr>
      </w:pPr>
      <w:r>
        <w:t>Izjava o izpolnjevanju kadrovske sposobnosti</w:t>
      </w:r>
    </w:p>
    <w:p w14:paraId="7C1ADD1E" w14:textId="588E18D2" w:rsidR="000F1811" w:rsidRDefault="000F1811" w:rsidP="00EB77C2">
      <w:pPr>
        <w:pStyle w:val="Odstavekseznama"/>
        <w:numPr>
          <w:ilvl w:val="0"/>
          <w:numId w:val="4"/>
        </w:numPr>
      </w:pPr>
      <w:r w:rsidRPr="002D4C45">
        <w:t xml:space="preserve">Referenčno potrdilo o </w:t>
      </w:r>
      <w:r w:rsidR="005507E8" w:rsidRPr="002D4C45">
        <w:t>izvedbi</w:t>
      </w:r>
      <w:r w:rsidR="003154EE">
        <w:t xml:space="preserve"> - kandidat</w:t>
      </w:r>
      <w:r w:rsidR="00EC6A7E">
        <w:t xml:space="preserve"> (</w:t>
      </w:r>
      <w:proofErr w:type="spellStart"/>
      <w:r w:rsidR="00EC6A7E">
        <w:t>zaželjeno</w:t>
      </w:r>
      <w:proofErr w:type="spellEnd"/>
      <w:r w:rsidR="00EC6A7E">
        <w:t>)</w:t>
      </w:r>
      <w:r w:rsidRPr="002D4C45">
        <w:t>.</w:t>
      </w:r>
    </w:p>
    <w:p w14:paraId="674132E8" w14:textId="1F22486E" w:rsidR="003154EE" w:rsidRPr="002D4C45" w:rsidRDefault="003154EE" w:rsidP="00EB77C2">
      <w:pPr>
        <w:pStyle w:val="Odstavekseznama"/>
        <w:numPr>
          <w:ilvl w:val="0"/>
          <w:numId w:val="4"/>
        </w:numPr>
      </w:pPr>
      <w:r>
        <w:t>Referenčno potrdilo o izvedbi – kadri (</w:t>
      </w:r>
      <w:proofErr w:type="spellStart"/>
      <w:r>
        <w:t>zaželjeno</w:t>
      </w:r>
      <w:proofErr w:type="spellEnd"/>
      <w:r>
        <w:t>).</w:t>
      </w:r>
    </w:p>
    <w:p w14:paraId="2692FB01" w14:textId="77777777" w:rsidR="000F1811" w:rsidRDefault="000F1811" w:rsidP="000F1811"/>
    <w:p w14:paraId="758E9A4D" w14:textId="265AAF30" w:rsidR="00404C3B" w:rsidRDefault="001D0955" w:rsidP="001D0955">
      <w:pPr>
        <w:pStyle w:val="111NIVOGEN"/>
      </w:pPr>
      <w:r>
        <w:t xml:space="preserve"> </w:t>
      </w:r>
      <w:r w:rsidR="00404C3B">
        <w:t>Obrazec ESPD za vse gospodarske subjekte</w:t>
      </w:r>
    </w:p>
    <w:p w14:paraId="7FAFAC85" w14:textId="77777777" w:rsidR="001D0955" w:rsidRDefault="001D0955" w:rsidP="001D0955">
      <w:r>
        <w:t>Obrazec ESPD predstavlja uradno izjavo gospodarskega subjekta,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117A7144" w14:textId="77777777" w:rsidR="001D0955" w:rsidRDefault="001D0955" w:rsidP="001D0955"/>
    <w:p w14:paraId="2157F66D" w14:textId="77777777" w:rsidR="001D0955" w:rsidRDefault="001D0955" w:rsidP="001D0955">
      <w:r>
        <w:t>Navedbe v ESPD in/ali dokazila, ki ji predloži gospodarski subjekt, morajo biti veljavni.</w:t>
      </w:r>
    </w:p>
    <w:p w14:paraId="46957A54" w14:textId="77777777" w:rsidR="001D0955" w:rsidRDefault="001D0955" w:rsidP="001D0955"/>
    <w:p w14:paraId="6F82D456" w14:textId="77777777" w:rsidR="001D0955" w:rsidRDefault="001D0955" w:rsidP="001D0955">
      <w:r>
        <w:t>Gospodarski subjekt naročnikov obrazec ESPD (datoteka XML) uvozi na spletni strani Portala javnih naročil/ESPD: http://www.enarocanje.si/_ESPD/ in v njega neposredno vnese zahtevane podatke.</w:t>
      </w:r>
    </w:p>
    <w:p w14:paraId="0918CFB2" w14:textId="77777777" w:rsidR="001D0955" w:rsidRDefault="001D0955" w:rsidP="001D0955"/>
    <w:p w14:paraId="17E49B3C" w14:textId="77777777" w:rsidR="001D0955" w:rsidRDefault="001D0955" w:rsidP="001D0955">
      <w:r>
        <w:t xml:space="preserve">Izpolnjen in podpisan ESPD mora biti v prijavi priložen za vse gospodarske subjekte, ki v kakršni koli vlogi sodelujejo v prijavi (kandidat, sodelujoči kandidati v primeru skupne prijave/ponudbe, gospodarski subjekti, na katerih kapacitete se sklicuje kandidat in podizvajalci).  </w:t>
      </w:r>
    </w:p>
    <w:p w14:paraId="38240FC9" w14:textId="77777777" w:rsidR="001D0955" w:rsidRDefault="001D0955" w:rsidP="001D0955"/>
    <w:p w14:paraId="5A7E5454" w14:textId="241E5EF9" w:rsidR="001D0955" w:rsidRDefault="001D0955" w:rsidP="001D0955">
      <w:r>
        <w:lastRenderedPageBreak/>
        <w:t>Kandidat, ki v sistemu e-JN oddaja prijavo, naloži svoj ESPD v razdelek »Dokumenti«, del »ESPD – ponudnik«, ESPD ostalih sodelujočih pa naloži v razdelek »Sodelujoči«, del »ESPD – ostali sodelujoči«. Kandidat, ki v sistemu e-JN oddaja prijavo, naloži elektronsko podpisan ESPD v</w:t>
      </w:r>
      <w:r w:rsidR="00F56954">
        <w:t xml:space="preserve"> </w:t>
      </w:r>
      <w:r>
        <w:t>*.</w:t>
      </w:r>
      <w:proofErr w:type="spellStart"/>
      <w:r>
        <w:t>xml</w:t>
      </w:r>
      <w:proofErr w:type="spellEnd"/>
      <w:r>
        <w:t xml:space="preserve"> obliki ali nepodpisan ESPD v *.</w:t>
      </w:r>
      <w:proofErr w:type="spellStart"/>
      <w:r>
        <w:t>xml</w:t>
      </w:r>
      <w:proofErr w:type="spellEnd"/>
      <w:r>
        <w:t xml:space="preserve"> obliki, pri čemer se v slednjem primeru v skladu Splošnimi pogoji uporabe informacijskega sistema e-JN šteje, da je oddan pravno zavezujoč dokument, ki ima enako veljavnost kot podpisan. </w:t>
      </w:r>
    </w:p>
    <w:p w14:paraId="3B761134" w14:textId="77777777" w:rsidR="001D0955" w:rsidRDefault="001D0955" w:rsidP="001D0955"/>
    <w:p w14:paraId="3B7EC6F1" w14:textId="77777777" w:rsidR="001D0955" w:rsidRPr="007867ED" w:rsidRDefault="001D0955" w:rsidP="001D0955">
      <w:r>
        <w:t>Za ostale sodelujoče kandidate v razdelek »Sodelujoči«, del »ESPD – ostali sodelujoči« priloži podpisane ESPD v PDF obliki, ali v elektronski obliki podpisan *.</w:t>
      </w:r>
      <w:proofErr w:type="spellStart"/>
      <w:r>
        <w:t>xml</w:t>
      </w:r>
      <w:proofErr w:type="spellEnd"/>
      <w:r>
        <w:t>.</w:t>
      </w:r>
    </w:p>
    <w:p w14:paraId="3C2AC658" w14:textId="77777777" w:rsidR="00C94C82" w:rsidRDefault="00C94C82" w:rsidP="00281FC1"/>
    <w:p w14:paraId="46DCB507" w14:textId="4BC1AC5D" w:rsidR="00281FC1" w:rsidRDefault="00281FC1" w:rsidP="00281FC1">
      <w:pPr>
        <w:pStyle w:val="11NIVOGEN"/>
      </w:pPr>
      <w:r>
        <w:t xml:space="preserve"> </w:t>
      </w:r>
      <w:bookmarkStart w:id="29" w:name="_Toc223339492"/>
      <w:r>
        <w:t>Veljavnost p</w:t>
      </w:r>
      <w:r w:rsidR="001D0955">
        <w:t>rijave</w:t>
      </w:r>
      <w:bookmarkEnd w:id="29"/>
    </w:p>
    <w:p w14:paraId="6CCD639F" w14:textId="055241DE" w:rsidR="001D0955" w:rsidRDefault="00DC2644" w:rsidP="00281FC1">
      <w:r w:rsidRPr="00841F9A">
        <w:t>P</w:t>
      </w:r>
      <w:r w:rsidRPr="00DC2644">
        <w:t>rijava</w:t>
      </w:r>
      <w:r w:rsidRPr="00841F9A">
        <w:t xml:space="preserve"> je veljavna </w:t>
      </w:r>
      <w:r w:rsidR="00093006">
        <w:t>sto dvajset</w:t>
      </w:r>
      <w:r w:rsidRPr="00DC2644">
        <w:t xml:space="preserve"> </w:t>
      </w:r>
      <w:r w:rsidRPr="00841F9A">
        <w:t>(</w:t>
      </w:r>
      <w:r w:rsidRPr="00DC2644">
        <w:t>120</w:t>
      </w:r>
      <w:r w:rsidRPr="00841F9A">
        <w:t xml:space="preserve">) dni šteto od </w:t>
      </w:r>
      <w:r w:rsidR="00655401">
        <w:t>roka</w:t>
      </w:r>
      <w:r>
        <w:t xml:space="preserve"> za oddajo </w:t>
      </w:r>
      <w:r w:rsidR="00655401">
        <w:t>prijave</w:t>
      </w:r>
      <w:r w:rsidRPr="00841F9A">
        <w:t xml:space="preserve">. </w:t>
      </w:r>
      <w:r>
        <w:t>Kandidat</w:t>
      </w:r>
      <w:r w:rsidRPr="00841F9A">
        <w:t xml:space="preserve"> na zahtevo naročnika podaljša čas veljavnosti ponudb za dodatno obdobje, določeno s strani naročnika.</w:t>
      </w:r>
    </w:p>
    <w:p w14:paraId="6B998A3C" w14:textId="77777777" w:rsidR="00DC2644" w:rsidRDefault="00DC2644" w:rsidP="00281FC1"/>
    <w:p w14:paraId="18801C17" w14:textId="43D4E1B0" w:rsidR="00281FC1" w:rsidRDefault="00281FC1" w:rsidP="00281FC1">
      <w:pPr>
        <w:pStyle w:val="11NIVOGEN"/>
      </w:pPr>
      <w:r>
        <w:t xml:space="preserve"> </w:t>
      </w:r>
      <w:bookmarkStart w:id="30" w:name="_Toc223339493"/>
      <w:r>
        <w:t>Variantne ponudbe</w:t>
      </w:r>
      <w:bookmarkEnd w:id="30"/>
    </w:p>
    <w:p w14:paraId="24524D00" w14:textId="3430F88D" w:rsidR="00281FC1" w:rsidRDefault="00281FC1" w:rsidP="00281FC1">
      <w:r w:rsidRPr="00281FC1">
        <w:t>Naročnik v skladu z 72. členom ZJN-3 seznanja ponudnike, da ne dovoljuje variantnih ponudb.</w:t>
      </w:r>
    </w:p>
    <w:p w14:paraId="55BC0F2A" w14:textId="21F87F43" w:rsidR="00281FC1" w:rsidRDefault="00281FC1" w:rsidP="00281FC1"/>
    <w:p w14:paraId="5536E5E9" w14:textId="2B135DA3" w:rsidR="00281FC1" w:rsidRDefault="00281FC1" w:rsidP="00281FC1">
      <w:pPr>
        <w:pStyle w:val="11NIVOGEN"/>
      </w:pPr>
      <w:r>
        <w:t xml:space="preserve"> </w:t>
      </w:r>
      <w:bookmarkStart w:id="31" w:name="_Toc223339494"/>
      <w:r>
        <w:t>Jezik</w:t>
      </w:r>
      <w:r w:rsidR="007469CF">
        <w:t xml:space="preserve"> v postopku javnega naročila</w:t>
      </w:r>
      <w:bookmarkEnd w:id="31"/>
    </w:p>
    <w:p w14:paraId="10865874" w14:textId="62731FE6" w:rsidR="00EF3E40" w:rsidRDefault="007469CF" w:rsidP="007564FA">
      <w:r w:rsidRPr="007867ED">
        <w:t>Postopek javnega naročanja poteka v slovenskem jez</w:t>
      </w:r>
      <w:r w:rsidRPr="00EF3E40">
        <w:t>iku.</w:t>
      </w:r>
      <w:r w:rsidR="004B098E" w:rsidRPr="00EF3E40">
        <w:t xml:space="preserve"> </w:t>
      </w:r>
      <w:r w:rsidR="00EF3E40" w:rsidRPr="00EF3E40" w:rsidDel="00911D88">
        <w:t>V kolikor bodo prijave/ponudbe oddali tuji ponudniki, si naročnik pridružuje tudi pravico do komunikacije v angleškem jeziku.</w:t>
      </w:r>
    </w:p>
    <w:p w14:paraId="66BE3E8D" w14:textId="77777777" w:rsidR="00EF3E40" w:rsidRDefault="00EF3E40" w:rsidP="007564FA"/>
    <w:p w14:paraId="6960B91A" w14:textId="69B4D1BC" w:rsidR="007564FA" w:rsidRDefault="007564FA" w:rsidP="007564FA">
      <w:r>
        <w:t xml:space="preserve">Vsa dokumentacija mora biti predložena v slovenskem jeziku. </w:t>
      </w:r>
      <w:r w:rsidR="00D71131">
        <w:t>Tuji ponudniki lahko oddajo ponudbo v angleškem jeziku</w:t>
      </w:r>
      <w:r w:rsidR="00457842">
        <w:t>,</w:t>
      </w:r>
      <w:r w:rsidR="00D71131">
        <w:t xml:space="preserve"> pri čemer se vsebina obrazcev</w:t>
      </w:r>
      <w:r w:rsidR="00B224FA">
        <w:t xml:space="preserve"> ne sme spreminjat</w:t>
      </w:r>
      <w:r>
        <w:t xml:space="preserve">. </w:t>
      </w:r>
    </w:p>
    <w:p w14:paraId="3FC383ED" w14:textId="77777777" w:rsidR="007564FA" w:rsidRDefault="007564FA" w:rsidP="007564FA"/>
    <w:p w14:paraId="3EAA1A0C" w14:textId="78506870" w:rsidR="007564FA" w:rsidRDefault="007564FA" w:rsidP="007564FA">
      <w:r>
        <w:t>Morebitne napake v prevodu gredo izključno v breme ponudnika. V primeru dvoma bo naročnik od ponudnika naknadno zahteval uradni prevod. Stroške prevoda nosi ponudnik.</w:t>
      </w:r>
    </w:p>
    <w:p w14:paraId="14B71541" w14:textId="77777777" w:rsidR="00031D0F" w:rsidRDefault="00031D0F" w:rsidP="00281FC1"/>
    <w:p w14:paraId="19B3E971" w14:textId="7A12BCF4" w:rsidR="00281FC1" w:rsidRDefault="00281FC1" w:rsidP="00281FC1">
      <w:pPr>
        <w:pStyle w:val="11NIVOGEN"/>
      </w:pPr>
      <w:r>
        <w:t xml:space="preserve"> </w:t>
      </w:r>
      <w:bookmarkStart w:id="32" w:name="_Toc223339495"/>
      <w:r>
        <w:t>Druga določila za pripravo</w:t>
      </w:r>
      <w:r w:rsidR="007469CF">
        <w:t xml:space="preserve"> prijave/</w:t>
      </w:r>
      <w:r>
        <w:t>ponudbe</w:t>
      </w:r>
      <w:bookmarkEnd w:id="32"/>
    </w:p>
    <w:p w14:paraId="5840FD60" w14:textId="2C773DE3" w:rsidR="00281FC1" w:rsidRDefault="00281FC1" w:rsidP="00281FC1">
      <w:pPr>
        <w:pStyle w:val="111NIVOGEN"/>
      </w:pPr>
      <w:r>
        <w:t xml:space="preserve"> Skupna </w:t>
      </w:r>
      <w:r w:rsidR="007469CF">
        <w:t xml:space="preserve">prijava oziroma </w:t>
      </w:r>
      <w:r>
        <w:t>ponudba</w:t>
      </w:r>
    </w:p>
    <w:p w14:paraId="0BA04B97" w14:textId="136E4A92" w:rsidR="00281FC1" w:rsidRDefault="00281FC1" w:rsidP="00281FC1">
      <w:r>
        <w:t>V primeru, da p</w:t>
      </w:r>
      <w:r w:rsidR="007469CF">
        <w:t xml:space="preserve">rijavo </w:t>
      </w:r>
      <w:r>
        <w:t xml:space="preserve">oddaja skupina </w:t>
      </w:r>
      <w:r w:rsidR="007469CF">
        <w:t>prijaviteljev</w:t>
      </w:r>
      <w:r>
        <w:t xml:space="preserve">, je potrebno v </w:t>
      </w:r>
      <w:r w:rsidR="007469CF">
        <w:t xml:space="preserve">prijavi </w:t>
      </w:r>
      <w:r>
        <w:t>navesti zahtevane podatke o skupn</w:t>
      </w:r>
      <w:r w:rsidR="00F56954">
        <w:t>em</w:t>
      </w:r>
      <w:r>
        <w:t xml:space="preserve"> </w:t>
      </w:r>
      <w:r w:rsidR="00F506F0">
        <w:t xml:space="preserve">nastopu </w:t>
      </w:r>
      <w:r>
        <w:t xml:space="preserve">v obrazcu »Podatki o </w:t>
      </w:r>
      <w:r w:rsidR="00F506F0">
        <w:t>kandidatu</w:t>
      </w:r>
      <w:r>
        <w:t>«</w:t>
      </w:r>
      <w:r w:rsidR="00B026EB">
        <w:t xml:space="preserve"> in oddati svoj ESPD obrazec za vsakega ponudnika iz skupne ponudbe</w:t>
      </w:r>
      <w:r>
        <w:t xml:space="preserve">. </w:t>
      </w:r>
    </w:p>
    <w:p w14:paraId="3153617A" w14:textId="63B0C8DB" w:rsidR="00281FC1" w:rsidRDefault="00281FC1" w:rsidP="00281FC1"/>
    <w:p w14:paraId="0FD590AE" w14:textId="77777777" w:rsidR="00F506F0" w:rsidRPr="00F506F0" w:rsidRDefault="00F506F0" w:rsidP="00F506F0">
      <w:r w:rsidRPr="00F506F0">
        <w:t>Skupina kandidatov lahko pogoje za sodelovanje, ki se nanašajo na tehnično in strokovno sposobnost, izpolnjuje kumulativno, kar omogoča, da jih vsi kandidati izpolnijo skupaj, razen če v tej dokumentaciji oziroma ZJN-3 ni določeno drugače.</w:t>
      </w:r>
    </w:p>
    <w:p w14:paraId="3D710ED5" w14:textId="77777777" w:rsidR="00281FC1" w:rsidRDefault="00281FC1" w:rsidP="00281FC1"/>
    <w:p w14:paraId="157B2846" w14:textId="7EBA48F4" w:rsidR="00281FC1" w:rsidRDefault="00281FC1" w:rsidP="00281FC1">
      <w:r>
        <w:lastRenderedPageBreak/>
        <w:t>V primeru, da bo takšna skupina ponudnikov izbrana za izvedbo predmetnega naročila, bo naročnik lahko zahteval akt o skupni izvedbi naročila (na primer pogodbo o sodelovanju), v katerem bodo natančno opredeljene naloge in odgovornost</w:t>
      </w:r>
      <w:r w:rsidR="00F56954">
        <w:t>i</w:t>
      </w:r>
      <w:r>
        <w:t xml:space="preserve"> posameznih ponudnikov za izvedbo naročila. Ne glede na to pa ponudniki odgovarjajo naročniku solidarno.</w:t>
      </w:r>
    </w:p>
    <w:p w14:paraId="5AAA7219" w14:textId="60A22273" w:rsidR="00281FC1" w:rsidRDefault="00281FC1" w:rsidP="00281FC1"/>
    <w:p w14:paraId="471085A5" w14:textId="4A86D9F2" w:rsidR="00281FC1" w:rsidRDefault="00281FC1" w:rsidP="00281FC1">
      <w:pPr>
        <w:pStyle w:val="111NIVOGEN"/>
      </w:pPr>
      <w:r>
        <w:t xml:space="preserve"> Podizvajalci</w:t>
      </w:r>
    </w:p>
    <w:p w14:paraId="50DAE9DC" w14:textId="2D6C3B4A" w:rsidR="00326225" w:rsidRPr="00326225" w:rsidRDefault="00326225" w:rsidP="00326225">
      <w:pPr>
        <w:rPr>
          <w:rFonts w:eastAsia="Times New Roman" w:cs="Calibri"/>
          <w:szCs w:val="22"/>
          <w:lang w:eastAsia="sl-SI"/>
        </w:rPr>
      </w:pPr>
      <w:r w:rsidRPr="00326225">
        <w:rPr>
          <w:rFonts w:eastAsia="Times New Roman" w:cs="Calibri"/>
          <w:szCs w:val="22"/>
          <w:lang w:eastAsia="sl-SI"/>
        </w:rPr>
        <w:t>V primeru, da bo ponudnik izvajal javno naročilo s podizvajalci, mora v ponudbi:</w:t>
      </w:r>
    </w:p>
    <w:p w14:paraId="794A6FCA" w14:textId="77777777" w:rsidR="00326225" w:rsidRPr="00326225" w:rsidRDefault="00326225" w:rsidP="00EB77C2">
      <w:pPr>
        <w:numPr>
          <w:ilvl w:val="0"/>
          <w:numId w:val="7"/>
        </w:numPr>
        <w:ind w:left="714" w:hanging="357"/>
        <w:rPr>
          <w:rFonts w:eastAsia="Times New Roman" w:cs="Calibri"/>
          <w:szCs w:val="22"/>
          <w:lang w:eastAsia="sl-SI"/>
        </w:rPr>
      </w:pPr>
      <w:r w:rsidRPr="00326225">
        <w:rPr>
          <w:rFonts w:eastAsia="Times New Roman" w:cs="Calibri"/>
          <w:szCs w:val="22"/>
          <w:lang w:eastAsia="sl-SI"/>
        </w:rPr>
        <w:t>navesti vse podizvajalce ter vsak del javnega naročila, ki ga namerava oddati v podizvajanje,</w:t>
      </w:r>
    </w:p>
    <w:p w14:paraId="37AF948A" w14:textId="77777777" w:rsidR="00326225" w:rsidRPr="00326225" w:rsidRDefault="00326225" w:rsidP="00EB77C2">
      <w:pPr>
        <w:numPr>
          <w:ilvl w:val="0"/>
          <w:numId w:val="6"/>
        </w:numPr>
        <w:ind w:left="714" w:hanging="357"/>
        <w:rPr>
          <w:rFonts w:eastAsia="Times New Roman" w:cs="Calibri"/>
          <w:szCs w:val="22"/>
          <w:lang w:eastAsia="sl-SI"/>
        </w:rPr>
      </w:pPr>
      <w:r w:rsidRPr="00326225">
        <w:rPr>
          <w:rFonts w:eastAsia="Times New Roman" w:cs="Calibri"/>
          <w:szCs w:val="22"/>
          <w:lang w:eastAsia="sl-SI"/>
        </w:rPr>
        <w:t>kontaktne podatke in zakonite zastopnike predlaganih podizvajalcev,</w:t>
      </w:r>
    </w:p>
    <w:p w14:paraId="65E24B38" w14:textId="77777777" w:rsidR="00326225" w:rsidRPr="00326225" w:rsidRDefault="00326225" w:rsidP="00EB77C2">
      <w:pPr>
        <w:numPr>
          <w:ilvl w:val="0"/>
          <w:numId w:val="6"/>
        </w:numPr>
        <w:ind w:left="714" w:hanging="357"/>
        <w:rPr>
          <w:rFonts w:eastAsia="Times New Roman" w:cs="Calibri"/>
          <w:szCs w:val="22"/>
          <w:lang w:eastAsia="sl-SI"/>
        </w:rPr>
      </w:pPr>
      <w:r w:rsidRPr="00326225">
        <w:rPr>
          <w:rFonts w:eastAsia="Times New Roman" w:cs="Calibri"/>
          <w:szCs w:val="22"/>
          <w:lang w:eastAsia="sl-SI"/>
        </w:rPr>
        <w:t>izpolnjene ESPD obrazce teh podizvajalcev v skladu z 79. členom ZJN-3 in</w:t>
      </w:r>
    </w:p>
    <w:p w14:paraId="356CA26C" w14:textId="77777777" w:rsidR="00326225" w:rsidRPr="00326225" w:rsidRDefault="00326225" w:rsidP="00EB77C2">
      <w:pPr>
        <w:numPr>
          <w:ilvl w:val="0"/>
          <w:numId w:val="6"/>
        </w:numPr>
        <w:ind w:left="714" w:hanging="357"/>
        <w:rPr>
          <w:rFonts w:eastAsia="Times New Roman" w:cs="Calibri"/>
          <w:szCs w:val="22"/>
          <w:lang w:eastAsia="sl-SI"/>
        </w:rPr>
      </w:pPr>
      <w:r w:rsidRPr="00326225">
        <w:rPr>
          <w:rFonts w:eastAsia="Times New Roman" w:cs="Calibri"/>
          <w:szCs w:val="22"/>
          <w:lang w:eastAsia="sl-SI"/>
        </w:rPr>
        <w:t>če podizvajalec to zahteva, priložiti tudi zahtevo podizvajalca za neposredno plačilo.</w:t>
      </w:r>
    </w:p>
    <w:p w14:paraId="310A638B" w14:textId="77777777" w:rsidR="00281FC1" w:rsidRPr="00281FC1" w:rsidRDefault="00281FC1" w:rsidP="00281FC1">
      <w:pPr>
        <w:rPr>
          <w:rFonts w:eastAsia="Times New Roman" w:cs="Calibri"/>
          <w:szCs w:val="22"/>
          <w:lang w:eastAsia="sl-SI"/>
        </w:rPr>
      </w:pPr>
    </w:p>
    <w:p w14:paraId="76999081" w14:textId="030CEE68" w:rsidR="00281FC1" w:rsidRPr="00281FC1" w:rsidRDefault="00281FC1" w:rsidP="00281FC1">
      <w:pPr>
        <w:rPr>
          <w:rFonts w:eastAsia="Times New Roman" w:cs="Calibri"/>
          <w:szCs w:val="22"/>
          <w:lang w:eastAsia="sl-SI"/>
        </w:rPr>
      </w:pPr>
      <w:r w:rsidRPr="00281FC1">
        <w:rPr>
          <w:rFonts w:eastAsia="Times New Roman" w:cs="Calibri"/>
          <w:szCs w:val="22"/>
          <w:lang w:eastAsia="sl-SI"/>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2C3ADDCB" w14:textId="2CA69511" w:rsidR="00281FC1" w:rsidRPr="00326225" w:rsidRDefault="00281FC1" w:rsidP="00EB77C2">
      <w:pPr>
        <w:numPr>
          <w:ilvl w:val="0"/>
          <w:numId w:val="5"/>
        </w:numPr>
        <w:contextualSpacing/>
        <w:rPr>
          <w:rFonts w:eastAsia="Times New Roman" w:cs="Calibri"/>
          <w:szCs w:val="22"/>
          <w:lang w:eastAsia="sl-SI"/>
        </w:rPr>
      </w:pPr>
      <w:r w:rsidRPr="00281FC1">
        <w:rPr>
          <w:rFonts w:eastAsia="Times New Roman" w:cs="Calibri"/>
          <w:szCs w:val="22"/>
          <w:lang w:eastAsia="sl-SI"/>
        </w:rPr>
        <w:t>glavni izvajalec v pogodbi pooblastiti naročnika, da na podlagi potrjenega računa</w:t>
      </w:r>
      <w:r w:rsidR="00326225">
        <w:rPr>
          <w:rFonts w:eastAsia="Times New Roman" w:cs="Calibri"/>
          <w:szCs w:val="22"/>
          <w:lang w:eastAsia="sl-SI"/>
        </w:rPr>
        <w:t xml:space="preserve"> </w:t>
      </w:r>
      <w:r w:rsidRPr="00326225">
        <w:rPr>
          <w:rFonts w:eastAsia="Times New Roman" w:cs="Calibri"/>
          <w:szCs w:val="22"/>
          <w:lang w:eastAsia="sl-SI"/>
        </w:rPr>
        <w:t>oziroma situacije s strani glavnega izvajalca neposredno plačuje podizvajalcu,</w:t>
      </w:r>
    </w:p>
    <w:p w14:paraId="7862E332" w14:textId="09649791" w:rsidR="00281FC1" w:rsidRPr="00326225" w:rsidRDefault="00281FC1" w:rsidP="00EB77C2">
      <w:pPr>
        <w:numPr>
          <w:ilvl w:val="0"/>
          <w:numId w:val="5"/>
        </w:numPr>
        <w:contextualSpacing/>
        <w:rPr>
          <w:rFonts w:eastAsia="Times New Roman" w:cs="Calibri"/>
          <w:szCs w:val="22"/>
          <w:lang w:eastAsia="sl-SI"/>
        </w:rPr>
      </w:pPr>
      <w:r w:rsidRPr="00281FC1">
        <w:rPr>
          <w:rFonts w:eastAsia="Times New Roman" w:cs="Calibri"/>
          <w:szCs w:val="22"/>
          <w:lang w:eastAsia="sl-SI"/>
        </w:rPr>
        <w:t>podizvajalec predložiti soglasje, na podlagi katerega naročnik namesto ponudnika</w:t>
      </w:r>
      <w:r w:rsidR="00326225">
        <w:rPr>
          <w:rFonts w:eastAsia="Times New Roman" w:cs="Calibri"/>
          <w:szCs w:val="22"/>
          <w:lang w:eastAsia="sl-SI"/>
        </w:rPr>
        <w:t xml:space="preserve"> </w:t>
      </w:r>
      <w:r w:rsidRPr="00326225">
        <w:rPr>
          <w:rFonts w:eastAsia="Times New Roman" w:cs="Calibri"/>
          <w:szCs w:val="22"/>
          <w:lang w:eastAsia="sl-SI"/>
        </w:rPr>
        <w:t>poravna podizvajalčevo terjatev do ponudnika,</w:t>
      </w:r>
    </w:p>
    <w:p w14:paraId="5F9BB2FB" w14:textId="7128F553" w:rsidR="00281FC1" w:rsidRPr="00326225" w:rsidRDefault="00281FC1" w:rsidP="00EB77C2">
      <w:pPr>
        <w:numPr>
          <w:ilvl w:val="0"/>
          <w:numId w:val="5"/>
        </w:numPr>
        <w:contextualSpacing/>
        <w:rPr>
          <w:rFonts w:eastAsia="Times New Roman" w:cs="Calibri"/>
          <w:szCs w:val="22"/>
          <w:lang w:eastAsia="sl-SI"/>
        </w:rPr>
      </w:pPr>
      <w:r w:rsidRPr="00281FC1">
        <w:rPr>
          <w:rFonts w:eastAsia="Times New Roman" w:cs="Calibri"/>
          <w:szCs w:val="22"/>
          <w:lang w:eastAsia="sl-SI"/>
        </w:rPr>
        <w:t>glavni izvajalec svojemu računu ali situaciji priložiti račun ali situacijo podizvajalca,</w:t>
      </w:r>
      <w:r w:rsidR="00326225">
        <w:rPr>
          <w:rFonts w:eastAsia="Times New Roman" w:cs="Calibri"/>
          <w:szCs w:val="22"/>
          <w:lang w:eastAsia="sl-SI"/>
        </w:rPr>
        <w:t xml:space="preserve"> </w:t>
      </w:r>
      <w:r w:rsidRPr="00326225">
        <w:rPr>
          <w:rFonts w:eastAsia="Times New Roman" w:cs="Calibri"/>
          <w:szCs w:val="22"/>
          <w:lang w:eastAsia="sl-SI"/>
        </w:rPr>
        <w:t>ki ga je predhodno potrdil.</w:t>
      </w:r>
    </w:p>
    <w:p w14:paraId="732E3613" w14:textId="77777777" w:rsidR="00281FC1" w:rsidRPr="00281FC1" w:rsidRDefault="00281FC1" w:rsidP="00281FC1">
      <w:pPr>
        <w:rPr>
          <w:rFonts w:eastAsia="Times New Roman" w:cs="Calibri"/>
          <w:szCs w:val="22"/>
          <w:lang w:eastAsia="sl-SI"/>
        </w:rPr>
      </w:pPr>
    </w:p>
    <w:p w14:paraId="4EDD7083"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Državni revizijski komisiji podal predlog za uvedbo postopka o prekršku iz 2. točke prvega odstavka 112. člena ZJN-3.</w:t>
      </w:r>
    </w:p>
    <w:p w14:paraId="203223F0" w14:textId="77777777" w:rsidR="00281FC1" w:rsidRPr="00281FC1" w:rsidRDefault="00281FC1" w:rsidP="00281FC1">
      <w:pPr>
        <w:rPr>
          <w:rFonts w:eastAsia="Times New Roman" w:cs="Calibri"/>
          <w:szCs w:val="22"/>
          <w:lang w:eastAsia="sl-SI"/>
        </w:rPr>
      </w:pPr>
    </w:p>
    <w:p w14:paraId="3E997991" w14:textId="6105C593" w:rsidR="00281FC1" w:rsidRDefault="00281FC1" w:rsidP="00281FC1">
      <w:pPr>
        <w:rPr>
          <w:rFonts w:eastAsia="Times New Roman" w:cs="Calibri"/>
          <w:szCs w:val="22"/>
          <w:lang w:eastAsia="sl-SI"/>
        </w:rPr>
      </w:pPr>
      <w:r w:rsidRPr="00281FC1">
        <w:rPr>
          <w:rFonts w:eastAsia="Times New Roman" w:cs="Calibri"/>
          <w:szCs w:val="22"/>
          <w:lang w:eastAsia="sl-SI"/>
        </w:rPr>
        <w:t>Glavni izvajalec mora med izvajanjem javnega naročila naročnika obvestiti o morebitnih spremembah informacij iz drugega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drugega odstavka 94. člena ZJN-3.</w:t>
      </w:r>
      <w:r w:rsidR="00AB7690">
        <w:rPr>
          <w:rFonts w:eastAsia="Times New Roman" w:cs="Calibri"/>
          <w:szCs w:val="22"/>
          <w:lang w:eastAsia="sl-SI"/>
        </w:rPr>
        <w:t xml:space="preserve"> </w:t>
      </w:r>
    </w:p>
    <w:p w14:paraId="24B54D51" w14:textId="77777777" w:rsidR="00B95014" w:rsidRPr="00281FC1" w:rsidRDefault="00B95014" w:rsidP="00281FC1">
      <w:pPr>
        <w:rPr>
          <w:rFonts w:eastAsia="Times New Roman" w:cs="Calibri"/>
          <w:szCs w:val="22"/>
          <w:lang w:eastAsia="sl-SI"/>
        </w:rPr>
      </w:pPr>
    </w:p>
    <w:p w14:paraId="20D97F2D"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t>Ponudnik, ki mu bo oddano naročilo in ki bo nastopil s podizvajalci, bo v razmerju do naročnika v celoti odgovarjal za izvedbo naročila.</w:t>
      </w:r>
    </w:p>
    <w:p w14:paraId="5ADE3FA0" w14:textId="77777777" w:rsidR="007A0CC1" w:rsidRDefault="007A0CC1" w:rsidP="00281FC1"/>
    <w:p w14:paraId="245BB8B6" w14:textId="310119EC" w:rsidR="00D30E60" w:rsidRDefault="00281FC1" w:rsidP="004B098E">
      <w:pPr>
        <w:pStyle w:val="1NIVOGEN"/>
      </w:pPr>
      <w:r>
        <w:lastRenderedPageBreak/>
        <w:t xml:space="preserve"> </w:t>
      </w:r>
      <w:bookmarkStart w:id="33" w:name="_Toc223339496"/>
      <w:r>
        <w:t>Meril</w:t>
      </w:r>
      <w:r w:rsidR="00D30E60">
        <w:t>a</w:t>
      </w:r>
      <w:bookmarkEnd w:id="33"/>
    </w:p>
    <w:p w14:paraId="7095FA4F" w14:textId="1C62B429" w:rsidR="00D30E60" w:rsidRPr="00D30E60" w:rsidRDefault="00D30E60" w:rsidP="00D30E60">
      <w:pPr>
        <w:pStyle w:val="11NIVOGEN"/>
      </w:pPr>
      <w:r>
        <w:t xml:space="preserve"> </w:t>
      </w:r>
      <w:bookmarkStart w:id="34" w:name="_Toc223339497"/>
      <w:r>
        <w:t>Merila za oddajo javnega naročila</w:t>
      </w:r>
      <w:bookmarkEnd w:id="34"/>
    </w:p>
    <w:p w14:paraId="0A191376" w14:textId="77777777" w:rsidR="007564FA" w:rsidRDefault="007564FA" w:rsidP="007564FA">
      <w:r>
        <w:t>Naročnik odda javno naročilo ponudniku z dopustno ponudbo na podlagi merila ekonomsko najugodnejše ponudbe, ki je najvišje število točk skupaj po naslednjem izračunu:</w:t>
      </w:r>
    </w:p>
    <w:p w14:paraId="1A6A296C" w14:textId="77777777" w:rsidR="006A44E9" w:rsidRDefault="006A44E9" w:rsidP="006A44E9">
      <w:pPr>
        <w:rPr>
          <w:b/>
          <w:bCs/>
        </w:rPr>
      </w:pPr>
    </w:p>
    <w:p w14:paraId="0F40E3A8" w14:textId="57D82757" w:rsidR="006A44E9" w:rsidRPr="006A44E9" w:rsidRDefault="006A44E9" w:rsidP="006A44E9">
      <w:pPr>
        <w:rPr>
          <w:b/>
        </w:rPr>
      </w:pPr>
      <w:r w:rsidRPr="006A44E9">
        <w:rPr>
          <w:b/>
          <w:bCs/>
        </w:rPr>
        <w:t xml:space="preserve">Merilo A: </w:t>
      </w:r>
      <w:r w:rsidRPr="005F693C">
        <w:rPr>
          <w:b/>
        </w:rPr>
        <w:t>CENA (do 60 točk)</w:t>
      </w:r>
    </w:p>
    <w:p w14:paraId="476A66DE" w14:textId="77777777" w:rsidR="006A44E9" w:rsidRPr="006A44E9" w:rsidRDefault="006A44E9" w:rsidP="006A44E9"/>
    <w:p w14:paraId="57F92D63" w14:textId="77777777" w:rsidR="006A44E9" w:rsidRPr="006A44E9" w:rsidRDefault="006A44E9" w:rsidP="006A44E9">
      <w:r w:rsidRPr="006A44E9">
        <w:t xml:space="preserve">Ponudba, ki nudi v primerjavi z ostalimi ponudbami najnižjo skupno ponudbeno ceno, prejme največ točk – 60 točk, preostale ponudbe pa ustrezno manjše število točk, in sicer glede na vrednost odstopanja ponujene cene od cene najugodnejšega ponudnika. </w:t>
      </w:r>
    </w:p>
    <w:p w14:paraId="0D4F0789" w14:textId="77777777" w:rsidR="006A44E9" w:rsidRPr="006A44E9" w:rsidRDefault="006A44E9" w:rsidP="006A44E9"/>
    <w:p w14:paraId="2BE0BAB5" w14:textId="77777777" w:rsidR="006A44E9" w:rsidRDefault="006A44E9" w:rsidP="006A44E9">
      <w:r w:rsidRPr="006A44E9">
        <w:t>Število točk za merilo cena bo naročnik izračunal po naslednji formuli:</w:t>
      </w:r>
    </w:p>
    <w:p w14:paraId="5692FDFE" w14:textId="77777777" w:rsidR="00457842" w:rsidRPr="006A44E9" w:rsidRDefault="00457842" w:rsidP="006A44E9"/>
    <w:p w14:paraId="67678479" w14:textId="77777777" w:rsidR="006A44E9" w:rsidRPr="006A44E9" w:rsidRDefault="006A44E9" w:rsidP="006A44E9">
      <m:oMathPara>
        <m:oMath>
          <m:r>
            <m:rPr>
              <m:nor/>
            </m:rPr>
            <m:t xml:space="preserve">Cena = </m:t>
          </m:r>
          <m:f>
            <m:fPr>
              <m:ctrlPr>
                <w:rPr>
                  <w:rFonts w:ascii="Cambria Math" w:hAnsi="Cambria Math"/>
                </w:rPr>
              </m:ctrlPr>
            </m:fPr>
            <m:num>
              <m:r>
                <m:rPr>
                  <m:nor/>
                </m:rPr>
                <m:t>Ponudbena cena storitev (brez DDV) cenovno najugodnejše ponudbe</m:t>
              </m:r>
            </m:num>
            <m:den>
              <m:r>
                <m:rPr>
                  <m:nor/>
                </m:rPr>
                <m:t>Ponudbena cena storitve (brez DDV) obravnavane ponudbe</m:t>
              </m:r>
            </m:den>
          </m:f>
          <m:r>
            <m:rPr>
              <m:nor/>
            </m:rPr>
            <m:t xml:space="preserve"> × 60</m:t>
          </m:r>
        </m:oMath>
      </m:oMathPara>
    </w:p>
    <w:p w14:paraId="0121A096" w14:textId="77777777" w:rsidR="00F56954" w:rsidRDefault="00F56954" w:rsidP="005F693C">
      <w:pPr>
        <w:ind w:left="720"/>
      </w:pPr>
    </w:p>
    <w:p w14:paraId="1B545687" w14:textId="014BA075" w:rsidR="006A44E9" w:rsidRDefault="006A44E9" w:rsidP="007564FA">
      <w:r>
        <w:t>Izračun se naredi na 2 decimalni mesti natančno.</w:t>
      </w:r>
    </w:p>
    <w:p w14:paraId="7B720283" w14:textId="7D5BF8AD" w:rsidR="006A44E9" w:rsidRDefault="006A44E9" w:rsidP="007564FA"/>
    <w:p w14:paraId="2076A062" w14:textId="69E1B855" w:rsidR="006A44E9" w:rsidRDefault="006A44E9" w:rsidP="007564FA">
      <w:pPr>
        <w:rPr>
          <w:b/>
          <w:bCs/>
        </w:rPr>
      </w:pPr>
      <w:r w:rsidRPr="00EB2EAE">
        <w:rPr>
          <w:b/>
          <w:bCs/>
        </w:rPr>
        <w:t xml:space="preserve">MERILO B: </w:t>
      </w:r>
      <w:r w:rsidR="009A3699">
        <w:rPr>
          <w:b/>
          <w:bCs/>
        </w:rPr>
        <w:t>LICENCE</w:t>
      </w:r>
      <w:r w:rsidR="00AA78D3">
        <w:rPr>
          <w:b/>
          <w:bCs/>
        </w:rPr>
        <w:t xml:space="preserve"> (10 točk)</w:t>
      </w:r>
    </w:p>
    <w:p w14:paraId="0A1A79A1" w14:textId="77777777" w:rsidR="00F1183B" w:rsidRPr="00EB2EAE" w:rsidRDefault="00F1183B" w:rsidP="007564FA">
      <w:pPr>
        <w:rPr>
          <w:b/>
          <w:bCs/>
        </w:rPr>
      </w:pPr>
    </w:p>
    <w:p w14:paraId="79A036ED" w14:textId="77777777" w:rsidR="009A3699" w:rsidRDefault="009A3699" w:rsidP="009A3699">
      <w:r>
        <w:t xml:space="preserve">Ponudba, ki v primerjavi z ostalimi ponudbami ponuja za naročnika ugodnejši licenčni model, prejme največje število točk. </w:t>
      </w:r>
    </w:p>
    <w:p w14:paraId="1D3CA59A" w14:textId="77777777" w:rsidR="00AA78D3" w:rsidRDefault="00AA78D3" w:rsidP="009A3699"/>
    <w:p w14:paraId="5406DA4B" w14:textId="1268223A" w:rsidR="006A44E9" w:rsidRDefault="009A3699" w:rsidP="009A3699">
      <w:r>
        <w:t>Točkovanje se izvede v skladu s spodnjo tabelo:</w:t>
      </w:r>
    </w:p>
    <w:tbl>
      <w:tblPr>
        <w:tblW w:w="6900" w:type="dxa"/>
        <w:jc w:val="center"/>
        <w:tblCellMar>
          <w:left w:w="70" w:type="dxa"/>
          <w:right w:w="70" w:type="dxa"/>
        </w:tblCellMar>
        <w:tblLook w:val="04A0" w:firstRow="1" w:lastRow="0" w:firstColumn="1" w:lastColumn="0" w:noHBand="0" w:noVBand="1"/>
      </w:tblPr>
      <w:tblGrid>
        <w:gridCol w:w="660"/>
        <w:gridCol w:w="5200"/>
        <w:gridCol w:w="1040"/>
      </w:tblGrid>
      <w:tr w:rsidR="009A3699" w:rsidRPr="009A3699" w14:paraId="61F77CE6" w14:textId="77777777" w:rsidTr="009A3699">
        <w:trPr>
          <w:trHeight w:val="299"/>
          <w:jc w:val="center"/>
        </w:trPr>
        <w:tc>
          <w:tcPr>
            <w:tcW w:w="660" w:type="dxa"/>
            <w:tcBorders>
              <w:top w:val="nil"/>
              <w:left w:val="nil"/>
              <w:bottom w:val="nil"/>
              <w:right w:val="nil"/>
            </w:tcBorders>
            <w:shd w:val="clear" w:color="000000" w:fill="006890"/>
            <w:noWrap/>
            <w:vAlign w:val="center"/>
            <w:hideMark/>
          </w:tcPr>
          <w:p w14:paraId="1B76AA62" w14:textId="77777777" w:rsidR="009A3699" w:rsidRPr="00D71131" w:rsidRDefault="009A3699" w:rsidP="009A3699">
            <w:pPr>
              <w:spacing w:line="240" w:lineRule="auto"/>
              <w:jc w:val="left"/>
              <w:rPr>
                <w:rFonts w:asciiTheme="minorHAnsi" w:eastAsia="Times New Roman" w:hAnsiTheme="minorHAnsi" w:cstheme="minorHAnsi"/>
                <w:b/>
                <w:color w:val="FFFFFF"/>
                <w:szCs w:val="22"/>
                <w:lang w:eastAsia="sl-SI"/>
              </w:rPr>
            </w:pPr>
            <w:r w:rsidRPr="00D71131">
              <w:rPr>
                <w:rFonts w:asciiTheme="minorHAnsi" w:eastAsia="Times New Roman" w:hAnsiTheme="minorHAnsi" w:cstheme="minorHAnsi"/>
                <w:b/>
                <w:color w:val="FFFFFF"/>
                <w:szCs w:val="22"/>
                <w:lang w:eastAsia="sl-SI"/>
              </w:rPr>
              <w:t>Št.</w:t>
            </w:r>
          </w:p>
        </w:tc>
        <w:tc>
          <w:tcPr>
            <w:tcW w:w="5200" w:type="dxa"/>
            <w:tcBorders>
              <w:top w:val="nil"/>
              <w:left w:val="nil"/>
              <w:bottom w:val="nil"/>
              <w:right w:val="nil"/>
            </w:tcBorders>
            <w:shd w:val="clear" w:color="000000" w:fill="006890"/>
            <w:noWrap/>
            <w:vAlign w:val="center"/>
            <w:hideMark/>
          </w:tcPr>
          <w:p w14:paraId="32733A0F" w14:textId="77777777" w:rsidR="009A3699" w:rsidRPr="00D71131" w:rsidRDefault="009A3699" w:rsidP="009A3699">
            <w:pPr>
              <w:spacing w:line="240" w:lineRule="auto"/>
              <w:jc w:val="left"/>
              <w:rPr>
                <w:rFonts w:asciiTheme="minorHAnsi" w:eastAsia="Times New Roman" w:hAnsiTheme="minorHAnsi" w:cstheme="minorHAnsi"/>
                <w:b/>
                <w:color w:val="FFFFFF"/>
                <w:szCs w:val="22"/>
                <w:lang w:eastAsia="sl-SI"/>
              </w:rPr>
            </w:pPr>
            <w:r w:rsidRPr="00D71131">
              <w:rPr>
                <w:rFonts w:asciiTheme="minorHAnsi" w:eastAsia="Times New Roman" w:hAnsiTheme="minorHAnsi" w:cstheme="minorHAnsi"/>
                <w:b/>
                <w:color w:val="FFFFFF"/>
                <w:szCs w:val="22"/>
                <w:lang w:eastAsia="sl-SI"/>
              </w:rPr>
              <w:t>Vrsta licence</w:t>
            </w:r>
          </w:p>
        </w:tc>
        <w:tc>
          <w:tcPr>
            <w:tcW w:w="1040" w:type="dxa"/>
            <w:tcBorders>
              <w:top w:val="nil"/>
              <w:left w:val="nil"/>
              <w:bottom w:val="nil"/>
              <w:right w:val="nil"/>
            </w:tcBorders>
            <w:shd w:val="clear" w:color="000000" w:fill="006890"/>
            <w:noWrap/>
            <w:vAlign w:val="center"/>
            <w:hideMark/>
          </w:tcPr>
          <w:p w14:paraId="09871DBB" w14:textId="77777777" w:rsidR="009A3699" w:rsidRPr="00D71131" w:rsidRDefault="009A3699" w:rsidP="009A3699">
            <w:pPr>
              <w:spacing w:line="240" w:lineRule="auto"/>
              <w:jc w:val="left"/>
              <w:rPr>
                <w:rFonts w:asciiTheme="minorHAnsi" w:eastAsia="Times New Roman" w:hAnsiTheme="minorHAnsi" w:cstheme="minorHAnsi"/>
                <w:b/>
                <w:color w:val="FFFFFF"/>
                <w:szCs w:val="22"/>
                <w:lang w:eastAsia="sl-SI"/>
              </w:rPr>
            </w:pPr>
            <w:r w:rsidRPr="00D71131">
              <w:rPr>
                <w:rFonts w:asciiTheme="minorHAnsi" w:eastAsia="Times New Roman" w:hAnsiTheme="minorHAnsi" w:cstheme="minorHAnsi"/>
                <w:b/>
                <w:color w:val="FFFFFF"/>
                <w:szCs w:val="22"/>
                <w:lang w:eastAsia="sl-SI"/>
              </w:rPr>
              <w:t>Točke</w:t>
            </w:r>
          </w:p>
        </w:tc>
      </w:tr>
      <w:tr w:rsidR="009A3699" w:rsidRPr="009A3699" w14:paraId="79481298" w14:textId="77777777" w:rsidTr="00D71131">
        <w:trPr>
          <w:trHeight w:val="320"/>
          <w:jc w:val="center"/>
        </w:trPr>
        <w:tc>
          <w:tcPr>
            <w:tcW w:w="660" w:type="dxa"/>
            <w:tcBorders>
              <w:top w:val="single" w:sz="4" w:space="0" w:color="006890"/>
              <w:left w:val="nil"/>
              <w:bottom w:val="single" w:sz="4" w:space="0" w:color="006890"/>
              <w:right w:val="nil"/>
            </w:tcBorders>
            <w:shd w:val="clear" w:color="auto" w:fill="auto"/>
            <w:noWrap/>
            <w:vAlign w:val="center"/>
            <w:hideMark/>
          </w:tcPr>
          <w:p w14:paraId="62584DC3" w14:textId="77777777" w:rsidR="009A3699" w:rsidRPr="00C61F5B" w:rsidRDefault="009A3699" w:rsidP="009A3699">
            <w:pPr>
              <w:spacing w:line="240" w:lineRule="auto"/>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1</w:t>
            </w:r>
          </w:p>
        </w:tc>
        <w:tc>
          <w:tcPr>
            <w:tcW w:w="5200" w:type="dxa"/>
            <w:tcBorders>
              <w:top w:val="single" w:sz="4" w:space="0" w:color="006890"/>
              <w:left w:val="nil"/>
              <w:bottom w:val="single" w:sz="4" w:space="0" w:color="006890"/>
              <w:right w:val="nil"/>
            </w:tcBorders>
            <w:shd w:val="clear" w:color="auto" w:fill="auto"/>
            <w:noWrap/>
            <w:vAlign w:val="center"/>
            <w:hideMark/>
          </w:tcPr>
          <w:p w14:paraId="70AC2F58" w14:textId="77777777" w:rsidR="009A3699" w:rsidRPr="00C61F5B" w:rsidRDefault="009A3699" w:rsidP="009A3699">
            <w:pPr>
              <w:spacing w:line="240" w:lineRule="auto"/>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Naročniška licenca (mesečna, četrtletna, letna, …)</w:t>
            </w:r>
          </w:p>
        </w:tc>
        <w:tc>
          <w:tcPr>
            <w:tcW w:w="1040" w:type="dxa"/>
            <w:tcBorders>
              <w:top w:val="single" w:sz="4" w:space="0" w:color="006890"/>
              <w:left w:val="nil"/>
              <w:bottom w:val="single" w:sz="4" w:space="0" w:color="006890"/>
              <w:right w:val="nil"/>
            </w:tcBorders>
            <w:shd w:val="clear" w:color="auto" w:fill="auto"/>
            <w:noWrap/>
            <w:vAlign w:val="center"/>
            <w:hideMark/>
          </w:tcPr>
          <w:p w14:paraId="18A12654" w14:textId="77777777" w:rsidR="009A3699" w:rsidRPr="00C61F5B" w:rsidRDefault="009A3699" w:rsidP="00D71131">
            <w:pPr>
              <w:spacing w:line="240" w:lineRule="auto"/>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0</w:t>
            </w:r>
          </w:p>
        </w:tc>
      </w:tr>
      <w:tr w:rsidR="009A3699" w:rsidRPr="009A3699" w14:paraId="73E75847" w14:textId="77777777" w:rsidTr="00D71131">
        <w:trPr>
          <w:trHeight w:val="320"/>
          <w:jc w:val="center"/>
        </w:trPr>
        <w:tc>
          <w:tcPr>
            <w:tcW w:w="660" w:type="dxa"/>
            <w:tcBorders>
              <w:top w:val="nil"/>
              <w:left w:val="nil"/>
              <w:bottom w:val="single" w:sz="4" w:space="0" w:color="006890"/>
              <w:right w:val="nil"/>
            </w:tcBorders>
            <w:shd w:val="clear" w:color="auto" w:fill="auto"/>
            <w:noWrap/>
            <w:vAlign w:val="center"/>
            <w:hideMark/>
          </w:tcPr>
          <w:p w14:paraId="5CFE4641" w14:textId="77777777" w:rsidR="009A3699" w:rsidRPr="00C61F5B" w:rsidRDefault="009A3699" w:rsidP="009A3699">
            <w:pPr>
              <w:spacing w:line="240" w:lineRule="auto"/>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2</w:t>
            </w:r>
          </w:p>
        </w:tc>
        <w:tc>
          <w:tcPr>
            <w:tcW w:w="5200" w:type="dxa"/>
            <w:tcBorders>
              <w:top w:val="single" w:sz="4" w:space="0" w:color="006890"/>
              <w:left w:val="nil"/>
              <w:bottom w:val="single" w:sz="4" w:space="0" w:color="006890"/>
              <w:right w:val="nil"/>
            </w:tcBorders>
            <w:shd w:val="clear" w:color="auto" w:fill="auto"/>
            <w:noWrap/>
            <w:vAlign w:val="center"/>
            <w:hideMark/>
          </w:tcPr>
          <w:p w14:paraId="21DA2154" w14:textId="77777777" w:rsidR="009A3699" w:rsidRPr="00C61F5B" w:rsidRDefault="009A3699" w:rsidP="009A3699">
            <w:pPr>
              <w:spacing w:line="240" w:lineRule="auto"/>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Trajna licenca</w:t>
            </w:r>
          </w:p>
        </w:tc>
        <w:tc>
          <w:tcPr>
            <w:tcW w:w="1040" w:type="dxa"/>
            <w:tcBorders>
              <w:top w:val="nil"/>
              <w:left w:val="nil"/>
              <w:bottom w:val="single" w:sz="4" w:space="0" w:color="006890"/>
              <w:right w:val="nil"/>
            </w:tcBorders>
            <w:shd w:val="clear" w:color="auto" w:fill="auto"/>
            <w:noWrap/>
            <w:vAlign w:val="center"/>
            <w:hideMark/>
          </w:tcPr>
          <w:p w14:paraId="483D54B4" w14:textId="77777777" w:rsidR="009A3699" w:rsidRPr="00C61F5B" w:rsidRDefault="009A3699" w:rsidP="00D71131">
            <w:pPr>
              <w:spacing w:line="240" w:lineRule="auto"/>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10</w:t>
            </w:r>
          </w:p>
        </w:tc>
      </w:tr>
    </w:tbl>
    <w:p w14:paraId="5B8BAAD3" w14:textId="244FA698" w:rsidR="00D85D37" w:rsidRDefault="00D85D37" w:rsidP="00D85D37"/>
    <w:p w14:paraId="5752E7B7" w14:textId="5030357D" w:rsidR="00AA78D3" w:rsidRDefault="00AA78D3" w:rsidP="00AA78D3">
      <w:r w:rsidRPr="00093006">
        <w:rPr>
          <w:b/>
        </w:rPr>
        <w:t>Trajna licenca</w:t>
      </w:r>
      <w:r>
        <w:t xml:space="preserve"> </w:t>
      </w:r>
      <w:r w:rsidR="003439D8">
        <w:t>je vrsta programske licence</w:t>
      </w:r>
      <w:r>
        <w:t>, ki naročniku podeljuje pravico do neomejene uporabe programske opreme, običajno za enkratno vnaprejšnj</w:t>
      </w:r>
      <w:r w:rsidR="00A060B1">
        <w:t>e</w:t>
      </w:r>
      <w:r>
        <w:t xml:space="preserve"> plačilo. </w:t>
      </w:r>
    </w:p>
    <w:p w14:paraId="34CE0D25" w14:textId="79F3CD87" w:rsidR="00CA768B" w:rsidRDefault="00CA768B" w:rsidP="00AA78D3">
      <w:r w:rsidRPr="00CA768B">
        <w:t>Trajna licenca omogoča časovno neomejeno uporabo programske opreme, pri čemer podpora, vzdrževanje in nadgradnje niso vključene v licenčno ceno.</w:t>
      </w:r>
    </w:p>
    <w:p w14:paraId="11AC9DDC" w14:textId="77777777" w:rsidR="00AA78D3" w:rsidRDefault="00AA78D3" w:rsidP="00AA78D3"/>
    <w:p w14:paraId="2630BB4B" w14:textId="1D8230FD" w:rsidR="00AA78D3" w:rsidRDefault="00AA78D3" w:rsidP="00AA78D3">
      <w:r w:rsidRPr="00093006">
        <w:rPr>
          <w:b/>
        </w:rPr>
        <w:t>N</w:t>
      </w:r>
      <w:r w:rsidR="00457842" w:rsidRPr="00093006">
        <w:rPr>
          <w:b/>
        </w:rPr>
        <w:t>aročniška</w:t>
      </w:r>
      <w:r w:rsidRPr="00093006">
        <w:rPr>
          <w:b/>
        </w:rPr>
        <w:t xml:space="preserve"> licenca</w:t>
      </w:r>
      <w:r>
        <w:t xml:space="preserve"> </w:t>
      </w:r>
      <w:r w:rsidR="003439D8">
        <w:t>je</w:t>
      </w:r>
      <w:r w:rsidDel="00457842">
        <w:t xml:space="preserve"> </w:t>
      </w:r>
      <w:r>
        <w:t xml:space="preserve">vrsta programske licence, pri kateri so pravice do uporabe </w:t>
      </w:r>
      <w:r w:rsidR="003439D8">
        <w:t>programske opreme</w:t>
      </w:r>
      <w:r>
        <w:t xml:space="preserve"> dodeljene za določeno obdobje</w:t>
      </w:r>
      <w:r w:rsidR="00CB1EF7">
        <w:t>,</w:t>
      </w:r>
      <w:r w:rsidDel="00CB1EF7">
        <w:t xml:space="preserve"> </w:t>
      </w:r>
      <w:r>
        <w:t>na primer mesečno, četrtletno ali letno</w:t>
      </w:r>
      <w:r w:rsidR="00CB1EF7">
        <w:t xml:space="preserve">, </w:t>
      </w:r>
      <w:r>
        <w:t xml:space="preserve">v zameno za redna plačila. </w:t>
      </w:r>
    </w:p>
    <w:p w14:paraId="605B5AA1" w14:textId="7CC5CE2A" w:rsidR="00AA78D3" w:rsidRDefault="00AA78D3" w:rsidP="00AA78D3">
      <w:r>
        <w:t>Dostop do programske opreme, posodobitev in podpore se ohran</w:t>
      </w:r>
      <w:r w:rsidR="004126D2">
        <w:t>ja</w:t>
      </w:r>
      <w:r>
        <w:t xml:space="preserve"> le, dokler je naročnina aktivna</w:t>
      </w:r>
      <w:r w:rsidR="003439D8">
        <w:t>, v kolikor</w:t>
      </w:r>
      <w:r>
        <w:t xml:space="preserve"> naročnina poteče, naročnik izgubi dostop do programske opreme.</w:t>
      </w:r>
    </w:p>
    <w:p w14:paraId="00A50C67" w14:textId="77777777" w:rsidR="00AA78D3" w:rsidRDefault="00AA78D3" w:rsidP="00AA78D3"/>
    <w:p w14:paraId="31566924" w14:textId="77777777" w:rsidR="0077095E" w:rsidRDefault="0077095E" w:rsidP="00AA78D3"/>
    <w:p w14:paraId="018AEC47" w14:textId="77777777" w:rsidR="0077095E" w:rsidRDefault="0077095E" w:rsidP="00AA78D3"/>
    <w:p w14:paraId="5C862FCB" w14:textId="0D661949" w:rsidR="00AA78D3" w:rsidRDefault="00AA78D3" w:rsidP="00AA78D3">
      <w:pPr>
        <w:rPr>
          <w:b/>
          <w:bCs/>
        </w:rPr>
      </w:pPr>
      <w:r w:rsidRPr="00D71131">
        <w:rPr>
          <w:b/>
        </w:rPr>
        <w:lastRenderedPageBreak/>
        <w:t xml:space="preserve">MERILO C: MOŽNOST UPORABE </w:t>
      </w:r>
      <w:r>
        <w:rPr>
          <w:b/>
          <w:bCs/>
        </w:rPr>
        <w:t>UI</w:t>
      </w:r>
      <w:r w:rsidRPr="00D71131">
        <w:rPr>
          <w:b/>
        </w:rPr>
        <w:t xml:space="preserve"> </w:t>
      </w:r>
      <w:r w:rsidR="004A10E9">
        <w:rPr>
          <w:b/>
          <w:bCs/>
        </w:rPr>
        <w:t>OZ.</w:t>
      </w:r>
      <w:r w:rsidRPr="00D71131" w:rsidDel="004A10E9">
        <w:rPr>
          <w:b/>
          <w:bCs/>
        </w:rPr>
        <w:t xml:space="preserve"> </w:t>
      </w:r>
      <w:r w:rsidRPr="00D71131">
        <w:rPr>
          <w:b/>
        </w:rPr>
        <w:t>NAPREDNIH ALGORITMOV V PROCESU PLANIRANJA (10 točk)</w:t>
      </w:r>
    </w:p>
    <w:p w14:paraId="56F86198" w14:textId="77777777" w:rsidR="00F1183B" w:rsidRDefault="00F1183B" w:rsidP="00AA78D3">
      <w:pPr>
        <w:rPr>
          <w:b/>
          <w:bCs/>
        </w:rPr>
      </w:pPr>
    </w:p>
    <w:p w14:paraId="7474FDD1" w14:textId="6DD43574" w:rsidR="00AA78D3" w:rsidRDefault="00AA78D3" w:rsidP="00AA78D3">
      <w:r w:rsidRPr="00D71131">
        <w:t>Ponudba, ki v primerjavi z ostalimi ponudbami v večjem obsegu in na višjem nivoju omogoča uporab</w:t>
      </w:r>
      <w:r w:rsidR="004126D2">
        <w:t>o</w:t>
      </w:r>
      <w:r w:rsidRPr="00D71131">
        <w:t xml:space="preserve"> umetne inteligence oz. naprednih algoritmov za podporo procesu planiranja, prejme največje število točk.</w:t>
      </w:r>
    </w:p>
    <w:p w14:paraId="4E385D16" w14:textId="77777777" w:rsidR="00AA78D3" w:rsidRPr="00D71131" w:rsidRDefault="00AA78D3" w:rsidP="00AA78D3"/>
    <w:p w14:paraId="378F1EDC" w14:textId="473A2001" w:rsidR="00AA78D3" w:rsidRPr="00D71131" w:rsidRDefault="00AA78D3" w:rsidP="00AA78D3">
      <w:r w:rsidRPr="00D71131">
        <w:t>Točkovanje se izvede v skladu s spodnjo tabelo:</w:t>
      </w:r>
    </w:p>
    <w:tbl>
      <w:tblPr>
        <w:tblW w:w="9639" w:type="dxa"/>
        <w:tblCellMar>
          <w:left w:w="70" w:type="dxa"/>
          <w:right w:w="70" w:type="dxa"/>
        </w:tblCellMar>
        <w:tblLook w:val="04A0" w:firstRow="1" w:lastRow="0" w:firstColumn="1" w:lastColumn="0" w:noHBand="0" w:noVBand="1"/>
      </w:tblPr>
      <w:tblGrid>
        <w:gridCol w:w="660"/>
        <w:gridCol w:w="7420"/>
        <w:gridCol w:w="1559"/>
      </w:tblGrid>
      <w:tr w:rsidR="00AA78D3" w:rsidRPr="00F56954" w14:paraId="009A957B" w14:textId="77777777" w:rsidTr="00093006">
        <w:trPr>
          <w:trHeight w:val="320"/>
        </w:trPr>
        <w:tc>
          <w:tcPr>
            <w:tcW w:w="660" w:type="dxa"/>
            <w:tcBorders>
              <w:top w:val="nil"/>
              <w:left w:val="nil"/>
              <w:bottom w:val="nil"/>
              <w:right w:val="nil"/>
            </w:tcBorders>
            <w:shd w:val="clear" w:color="000000" w:fill="006890"/>
            <w:noWrap/>
            <w:vAlign w:val="center"/>
            <w:hideMark/>
          </w:tcPr>
          <w:p w14:paraId="13119B5B" w14:textId="77777777" w:rsidR="00AA78D3" w:rsidRPr="00D71131" w:rsidRDefault="00AA78D3" w:rsidP="00AA78D3">
            <w:pPr>
              <w:spacing w:line="240" w:lineRule="auto"/>
              <w:jc w:val="left"/>
              <w:rPr>
                <w:rFonts w:asciiTheme="minorHAnsi" w:eastAsia="Times New Roman" w:hAnsiTheme="minorHAnsi" w:cstheme="minorHAnsi"/>
                <w:b/>
                <w:color w:val="FFFFFF"/>
                <w:szCs w:val="22"/>
                <w:lang w:eastAsia="sl-SI"/>
              </w:rPr>
            </w:pPr>
            <w:r w:rsidRPr="00D71131">
              <w:rPr>
                <w:rFonts w:asciiTheme="minorHAnsi" w:eastAsia="Times New Roman" w:hAnsiTheme="minorHAnsi" w:cstheme="minorHAnsi"/>
                <w:b/>
                <w:color w:val="FFFFFF"/>
                <w:szCs w:val="22"/>
                <w:lang w:eastAsia="sl-SI"/>
              </w:rPr>
              <w:t>Št.</w:t>
            </w:r>
          </w:p>
        </w:tc>
        <w:tc>
          <w:tcPr>
            <w:tcW w:w="7420" w:type="dxa"/>
            <w:tcBorders>
              <w:top w:val="nil"/>
              <w:left w:val="nil"/>
              <w:bottom w:val="nil"/>
              <w:right w:val="nil"/>
            </w:tcBorders>
            <w:shd w:val="clear" w:color="000000" w:fill="006890"/>
            <w:noWrap/>
            <w:vAlign w:val="center"/>
            <w:hideMark/>
          </w:tcPr>
          <w:p w14:paraId="2581ABAE" w14:textId="77777777" w:rsidR="00AA78D3" w:rsidRPr="00D71131" w:rsidRDefault="00AA78D3" w:rsidP="00AA78D3">
            <w:pPr>
              <w:spacing w:line="240" w:lineRule="auto"/>
              <w:jc w:val="left"/>
              <w:rPr>
                <w:rFonts w:asciiTheme="minorHAnsi" w:eastAsia="Times New Roman" w:hAnsiTheme="minorHAnsi" w:cstheme="minorHAnsi"/>
                <w:b/>
                <w:color w:val="FFFFFF"/>
                <w:szCs w:val="22"/>
                <w:lang w:eastAsia="sl-SI"/>
              </w:rPr>
            </w:pPr>
            <w:r w:rsidRPr="00D71131">
              <w:rPr>
                <w:rFonts w:asciiTheme="minorHAnsi" w:eastAsia="Times New Roman" w:hAnsiTheme="minorHAnsi" w:cstheme="minorHAnsi"/>
                <w:b/>
                <w:color w:val="FFFFFF"/>
                <w:szCs w:val="22"/>
                <w:lang w:eastAsia="sl-SI"/>
              </w:rPr>
              <w:t>Funkcionalnost</w:t>
            </w:r>
          </w:p>
        </w:tc>
        <w:tc>
          <w:tcPr>
            <w:tcW w:w="1559" w:type="dxa"/>
            <w:tcBorders>
              <w:top w:val="nil"/>
              <w:left w:val="nil"/>
              <w:bottom w:val="nil"/>
              <w:right w:val="nil"/>
            </w:tcBorders>
            <w:shd w:val="clear" w:color="000000" w:fill="006890"/>
            <w:noWrap/>
            <w:vAlign w:val="center"/>
            <w:hideMark/>
          </w:tcPr>
          <w:p w14:paraId="7AA3FFD5" w14:textId="77777777" w:rsidR="00AA78D3" w:rsidRPr="00D71131" w:rsidRDefault="00AA78D3" w:rsidP="00AA78D3">
            <w:pPr>
              <w:spacing w:line="240" w:lineRule="auto"/>
              <w:jc w:val="left"/>
              <w:rPr>
                <w:rFonts w:asciiTheme="minorHAnsi" w:eastAsia="Times New Roman" w:hAnsiTheme="minorHAnsi" w:cstheme="minorHAnsi"/>
                <w:b/>
                <w:color w:val="FFFFFF"/>
                <w:szCs w:val="22"/>
                <w:lang w:eastAsia="sl-SI"/>
              </w:rPr>
            </w:pPr>
            <w:r w:rsidRPr="00D71131">
              <w:rPr>
                <w:rFonts w:asciiTheme="minorHAnsi" w:eastAsia="Times New Roman" w:hAnsiTheme="minorHAnsi" w:cstheme="minorHAnsi"/>
                <w:b/>
                <w:color w:val="FFFFFF"/>
                <w:szCs w:val="22"/>
                <w:lang w:eastAsia="sl-SI"/>
              </w:rPr>
              <w:t>Točke</w:t>
            </w:r>
          </w:p>
        </w:tc>
      </w:tr>
      <w:tr w:rsidR="00C61F5B" w:rsidRPr="00C61F5B" w14:paraId="2755FC19" w14:textId="77777777" w:rsidTr="00093006">
        <w:trPr>
          <w:trHeight w:val="674"/>
        </w:trPr>
        <w:tc>
          <w:tcPr>
            <w:tcW w:w="660" w:type="dxa"/>
            <w:tcBorders>
              <w:top w:val="single" w:sz="4" w:space="0" w:color="006890"/>
              <w:left w:val="nil"/>
              <w:bottom w:val="single" w:sz="4" w:space="0" w:color="006890"/>
              <w:right w:val="nil"/>
            </w:tcBorders>
            <w:shd w:val="clear" w:color="auto" w:fill="auto"/>
            <w:noWrap/>
            <w:vAlign w:val="center"/>
            <w:hideMark/>
          </w:tcPr>
          <w:p w14:paraId="45652FFA" w14:textId="77777777" w:rsidR="00AA78D3" w:rsidRPr="00C61F5B" w:rsidRDefault="00AA78D3" w:rsidP="00AA78D3">
            <w:pPr>
              <w:spacing w:line="240" w:lineRule="auto"/>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1</w:t>
            </w:r>
          </w:p>
        </w:tc>
        <w:tc>
          <w:tcPr>
            <w:tcW w:w="7420" w:type="dxa"/>
            <w:tcBorders>
              <w:top w:val="single" w:sz="4" w:space="0" w:color="006890"/>
              <w:left w:val="nil"/>
              <w:bottom w:val="single" w:sz="4" w:space="0" w:color="006890"/>
              <w:right w:val="nil"/>
            </w:tcBorders>
            <w:shd w:val="clear" w:color="auto" w:fill="auto"/>
            <w:vAlign w:val="center"/>
            <w:hideMark/>
          </w:tcPr>
          <w:p w14:paraId="55EE6EAD" w14:textId="06DE8CA0" w:rsidR="00AA78D3" w:rsidRPr="00C61F5B" w:rsidRDefault="00AD0898" w:rsidP="00093006">
            <w:pPr>
              <w:spacing w:line="240" w:lineRule="auto"/>
              <w:rPr>
                <w:rFonts w:asciiTheme="minorHAnsi" w:eastAsia="Times New Roman" w:hAnsiTheme="minorHAnsi" w:cstheme="minorHAnsi"/>
                <w:szCs w:val="22"/>
                <w:lang w:eastAsia="sl-SI"/>
              </w:rPr>
            </w:pPr>
            <w:r>
              <w:rPr>
                <w:rFonts w:asciiTheme="minorHAnsi" w:eastAsia="Times New Roman" w:hAnsiTheme="minorHAnsi" w:cstheme="minorHAnsi"/>
                <w:szCs w:val="22"/>
                <w:lang w:eastAsia="sl-SI"/>
              </w:rPr>
              <w:t>Sistem omogoča planiranje</w:t>
            </w:r>
            <w:r w:rsidR="00AA78D3" w:rsidRPr="00C61F5B" w:rsidDel="00AD0898">
              <w:rPr>
                <w:rFonts w:asciiTheme="minorHAnsi" w:eastAsia="Times New Roman" w:hAnsiTheme="minorHAnsi" w:cstheme="minorHAnsi"/>
                <w:szCs w:val="22"/>
                <w:lang w:eastAsia="sl-SI"/>
              </w:rPr>
              <w:t xml:space="preserve"> </w:t>
            </w:r>
            <w:r w:rsidR="00AA78D3" w:rsidRPr="00C61F5B">
              <w:rPr>
                <w:rFonts w:asciiTheme="minorHAnsi" w:eastAsia="Times New Roman" w:hAnsiTheme="minorHAnsi" w:cstheme="minorHAnsi"/>
                <w:szCs w:val="22"/>
                <w:lang w:eastAsia="sl-SI"/>
              </w:rPr>
              <w:t xml:space="preserve">na </w:t>
            </w:r>
            <w:r>
              <w:rPr>
                <w:rFonts w:asciiTheme="minorHAnsi" w:eastAsia="Times New Roman" w:hAnsiTheme="minorHAnsi" w:cstheme="minorHAnsi"/>
                <w:szCs w:val="22"/>
                <w:lang w:eastAsia="sl-SI"/>
              </w:rPr>
              <w:t>podlagi vnaprej definiranih pravil</w:t>
            </w:r>
            <w:r w:rsidR="0098701D">
              <w:rPr>
                <w:rFonts w:asciiTheme="minorHAnsi" w:eastAsia="Times New Roman" w:hAnsiTheme="minorHAnsi" w:cstheme="minorHAnsi"/>
                <w:szCs w:val="22"/>
                <w:lang w:eastAsia="sl-SI"/>
              </w:rPr>
              <w:t xml:space="preserve">, </w:t>
            </w:r>
            <w:r>
              <w:rPr>
                <w:rFonts w:asciiTheme="minorHAnsi" w:eastAsia="Times New Roman" w:hAnsiTheme="minorHAnsi" w:cstheme="minorHAnsi"/>
                <w:szCs w:val="22"/>
                <w:lang w:eastAsia="sl-SI"/>
              </w:rPr>
              <w:t>formul</w:t>
            </w:r>
            <w:r w:rsidR="0098701D">
              <w:rPr>
                <w:rFonts w:asciiTheme="minorHAnsi" w:eastAsia="Times New Roman" w:hAnsiTheme="minorHAnsi" w:cstheme="minorHAnsi"/>
                <w:szCs w:val="22"/>
                <w:lang w:eastAsia="sl-SI"/>
              </w:rPr>
              <w:t xml:space="preserve"> in ročnih nastanitev</w:t>
            </w:r>
            <w:r>
              <w:rPr>
                <w:rFonts w:asciiTheme="minorHAnsi" w:eastAsia="Times New Roman" w:hAnsiTheme="minorHAnsi" w:cstheme="minorHAnsi"/>
                <w:szCs w:val="22"/>
                <w:lang w:eastAsia="sl-SI"/>
              </w:rPr>
              <w:t>. Izračuni temeljijo izključno na statični logiki brez uporabe naprednih analitičnih ali napovednih modelov</w:t>
            </w:r>
            <w:r w:rsidR="007C68FA">
              <w:rPr>
                <w:rFonts w:asciiTheme="minorHAnsi" w:eastAsia="Times New Roman" w:hAnsiTheme="minorHAnsi" w:cstheme="minorHAnsi"/>
                <w:szCs w:val="22"/>
                <w:lang w:eastAsia="sl-SI"/>
              </w:rPr>
              <w:t>.</w:t>
            </w:r>
          </w:p>
        </w:tc>
        <w:tc>
          <w:tcPr>
            <w:tcW w:w="1559" w:type="dxa"/>
            <w:tcBorders>
              <w:top w:val="single" w:sz="4" w:space="0" w:color="006890"/>
              <w:left w:val="nil"/>
              <w:bottom w:val="single" w:sz="4" w:space="0" w:color="006890"/>
              <w:right w:val="nil"/>
            </w:tcBorders>
            <w:shd w:val="clear" w:color="auto" w:fill="auto"/>
            <w:noWrap/>
            <w:vAlign w:val="center"/>
            <w:hideMark/>
          </w:tcPr>
          <w:p w14:paraId="3718B485" w14:textId="77777777" w:rsidR="00AA78D3" w:rsidRPr="00C61F5B" w:rsidRDefault="00AA78D3" w:rsidP="00093006">
            <w:pPr>
              <w:spacing w:line="240" w:lineRule="auto"/>
              <w:ind w:left="227"/>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0</w:t>
            </w:r>
          </w:p>
        </w:tc>
      </w:tr>
      <w:tr w:rsidR="00C61F5B" w:rsidRPr="00C61F5B" w14:paraId="25E96724" w14:textId="77777777" w:rsidTr="00093006">
        <w:trPr>
          <w:trHeight w:val="523"/>
        </w:trPr>
        <w:tc>
          <w:tcPr>
            <w:tcW w:w="660" w:type="dxa"/>
            <w:tcBorders>
              <w:top w:val="nil"/>
              <w:left w:val="nil"/>
              <w:bottom w:val="single" w:sz="4" w:space="0" w:color="006890"/>
              <w:right w:val="nil"/>
            </w:tcBorders>
            <w:shd w:val="clear" w:color="auto" w:fill="auto"/>
            <w:noWrap/>
            <w:vAlign w:val="center"/>
            <w:hideMark/>
          </w:tcPr>
          <w:p w14:paraId="1EE38CFB" w14:textId="77777777" w:rsidR="00AA78D3" w:rsidRPr="00C61F5B" w:rsidRDefault="00AA78D3" w:rsidP="00AA78D3">
            <w:pPr>
              <w:spacing w:line="240" w:lineRule="auto"/>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2</w:t>
            </w:r>
          </w:p>
        </w:tc>
        <w:tc>
          <w:tcPr>
            <w:tcW w:w="7420" w:type="dxa"/>
            <w:tcBorders>
              <w:top w:val="single" w:sz="4" w:space="0" w:color="006890"/>
              <w:left w:val="nil"/>
              <w:bottom w:val="single" w:sz="4" w:space="0" w:color="006890"/>
              <w:right w:val="nil"/>
            </w:tcBorders>
            <w:shd w:val="clear" w:color="auto" w:fill="auto"/>
            <w:vAlign w:val="center"/>
            <w:hideMark/>
          </w:tcPr>
          <w:p w14:paraId="1AA444F0" w14:textId="22C5924B" w:rsidR="00AA78D3" w:rsidRPr="00C61F5B" w:rsidRDefault="00F97763" w:rsidP="00093006">
            <w:pPr>
              <w:spacing w:line="240" w:lineRule="auto"/>
              <w:rPr>
                <w:rFonts w:asciiTheme="minorHAnsi" w:eastAsia="Times New Roman" w:hAnsiTheme="minorHAnsi" w:cstheme="minorHAnsi"/>
                <w:szCs w:val="22"/>
                <w:lang w:eastAsia="sl-SI"/>
              </w:rPr>
            </w:pPr>
            <w:r>
              <w:rPr>
                <w:rFonts w:asciiTheme="minorHAnsi" w:eastAsia="Times New Roman" w:hAnsiTheme="minorHAnsi" w:cstheme="minorHAnsi"/>
                <w:szCs w:val="22"/>
                <w:lang w:eastAsia="sl-SI"/>
              </w:rPr>
              <w:t xml:space="preserve">Sistem omogoča uporabo naprednih statističnih </w:t>
            </w:r>
            <w:r w:rsidR="007C68FA">
              <w:rPr>
                <w:rFonts w:asciiTheme="minorHAnsi" w:eastAsia="Times New Roman" w:hAnsiTheme="minorHAnsi" w:cstheme="minorHAnsi"/>
                <w:szCs w:val="22"/>
                <w:lang w:eastAsia="sl-SI"/>
              </w:rPr>
              <w:t xml:space="preserve">ali napovednih </w:t>
            </w:r>
            <w:r>
              <w:rPr>
                <w:rFonts w:asciiTheme="minorHAnsi" w:eastAsia="Times New Roman" w:hAnsiTheme="minorHAnsi" w:cstheme="minorHAnsi"/>
                <w:szCs w:val="22"/>
                <w:lang w:eastAsia="sl-SI"/>
              </w:rPr>
              <w:t xml:space="preserve">modelov za </w:t>
            </w:r>
            <w:r w:rsidR="0098701D">
              <w:rPr>
                <w:rFonts w:asciiTheme="minorHAnsi" w:eastAsia="Times New Roman" w:hAnsiTheme="minorHAnsi" w:cstheme="minorHAnsi"/>
                <w:szCs w:val="22"/>
                <w:lang w:eastAsia="sl-SI"/>
              </w:rPr>
              <w:t xml:space="preserve">podporo </w:t>
            </w:r>
            <w:r w:rsidR="007C68FA">
              <w:rPr>
                <w:rFonts w:asciiTheme="minorHAnsi" w:eastAsia="Times New Roman" w:hAnsiTheme="minorHAnsi" w:cstheme="minorHAnsi"/>
                <w:szCs w:val="22"/>
                <w:lang w:eastAsia="sl-SI"/>
              </w:rPr>
              <w:t>planiranju</w:t>
            </w:r>
            <w:r w:rsidR="0098701D">
              <w:rPr>
                <w:rFonts w:asciiTheme="minorHAnsi" w:eastAsia="Times New Roman" w:hAnsiTheme="minorHAnsi" w:cstheme="minorHAnsi"/>
                <w:szCs w:val="22"/>
                <w:lang w:eastAsia="sl-SI"/>
              </w:rPr>
              <w:t>. Modeli</w:t>
            </w:r>
            <w:r>
              <w:rPr>
                <w:rFonts w:asciiTheme="minorHAnsi" w:eastAsia="Times New Roman" w:hAnsiTheme="minorHAnsi" w:cstheme="minorHAnsi"/>
                <w:szCs w:val="22"/>
                <w:lang w:eastAsia="sl-SI"/>
              </w:rPr>
              <w:t xml:space="preserve"> temeljijo na vnaprej določenih matematičnih metodah</w:t>
            </w:r>
            <w:r w:rsidR="007C68FA">
              <w:rPr>
                <w:rFonts w:asciiTheme="minorHAnsi" w:eastAsia="Times New Roman" w:hAnsiTheme="minorHAnsi" w:cstheme="minorHAnsi"/>
                <w:szCs w:val="22"/>
                <w:lang w:eastAsia="sl-SI"/>
              </w:rPr>
              <w:t xml:space="preserve">, </w:t>
            </w:r>
            <w:r>
              <w:rPr>
                <w:rFonts w:asciiTheme="minorHAnsi" w:eastAsia="Times New Roman" w:hAnsiTheme="minorHAnsi" w:cstheme="minorHAnsi"/>
                <w:szCs w:val="22"/>
                <w:lang w:eastAsia="sl-SI"/>
              </w:rPr>
              <w:t xml:space="preserve"> </w:t>
            </w:r>
            <w:r w:rsidR="007C68FA">
              <w:rPr>
                <w:rFonts w:asciiTheme="minorHAnsi" w:eastAsia="Times New Roman" w:hAnsiTheme="minorHAnsi" w:cstheme="minorHAnsi"/>
                <w:szCs w:val="22"/>
                <w:lang w:eastAsia="sl-SI"/>
              </w:rPr>
              <w:t>uporabnik pa na njihovi podlagi pripravi ali prilagodi planske podatke.</w:t>
            </w:r>
          </w:p>
        </w:tc>
        <w:tc>
          <w:tcPr>
            <w:tcW w:w="1559" w:type="dxa"/>
            <w:tcBorders>
              <w:top w:val="nil"/>
              <w:left w:val="nil"/>
              <w:bottom w:val="single" w:sz="4" w:space="0" w:color="006890"/>
              <w:right w:val="nil"/>
            </w:tcBorders>
            <w:shd w:val="clear" w:color="auto" w:fill="auto"/>
            <w:noWrap/>
            <w:vAlign w:val="center"/>
            <w:hideMark/>
          </w:tcPr>
          <w:p w14:paraId="2AF5772B" w14:textId="77777777" w:rsidR="00AA78D3" w:rsidRPr="00C61F5B" w:rsidRDefault="00AA78D3" w:rsidP="00093006">
            <w:pPr>
              <w:spacing w:line="240" w:lineRule="auto"/>
              <w:ind w:left="227"/>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5</w:t>
            </w:r>
          </w:p>
        </w:tc>
      </w:tr>
      <w:tr w:rsidR="00C61F5B" w:rsidRPr="00C61F5B" w14:paraId="76066E8E" w14:textId="77777777" w:rsidTr="00093006">
        <w:trPr>
          <w:trHeight w:val="606"/>
        </w:trPr>
        <w:tc>
          <w:tcPr>
            <w:tcW w:w="660" w:type="dxa"/>
            <w:tcBorders>
              <w:top w:val="nil"/>
              <w:left w:val="nil"/>
              <w:bottom w:val="single" w:sz="4" w:space="0" w:color="006890"/>
              <w:right w:val="nil"/>
            </w:tcBorders>
            <w:shd w:val="clear" w:color="auto" w:fill="auto"/>
            <w:noWrap/>
            <w:vAlign w:val="center"/>
            <w:hideMark/>
          </w:tcPr>
          <w:p w14:paraId="0626A49A" w14:textId="77777777" w:rsidR="00AA78D3" w:rsidRPr="00C61F5B" w:rsidRDefault="00AA78D3" w:rsidP="00AA78D3">
            <w:pPr>
              <w:spacing w:line="240" w:lineRule="auto"/>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3</w:t>
            </w:r>
          </w:p>
        </w:tc>
        <w:tc>
          <w:tcPr>
            <w:tcW w:w="7420" w:type="dxa"/>
            <w:tcBorders>
              <w:top w:val="single" w:sz="4" w:space="0" w:color="006890"/>
              <w:left w:val="nil"/>
              <w:bottom w:val="single" w:sz="4" w:space="0" w:color="006890"/>
              <w:right w:val="nil"/>
            </w:tcBorders>
            <w:shd w:val="clear" w:color="auto" w:fill="auto"/>
            <w:vAlign w:val="center"/>
            <w:hideMark/>
          </w:tcPr>
          <w:p w14:paraId="1385573A" w14:textId="780B9320" w:rsidR="00AA78D3" w:rsidRPr="00C61F5B" w:rsidRDefault="00220B30" w:rsidP="00093006">
            <w:pPr>
              <w:spacing w:line="240" w:lineRule="auto"/>
              <w:rPr>
                <w:rFonts w:asciiTheme="minorHAnsi" w:eastAsia="Times New Roman" w:hAnsiTheme="minorHAnsi" w:cstheme="minorHAnsi"/>
                <w:szCs w:val="22"/>
                <w:lang w:eastAsia="sl-SI"/>
              </w:rPr>
            </w:pPr>
            <w:r>
              <w:rPr>
                <w:rFonts w:asciiTheme="minorHAnsi" w:eastAsia="Times New Roman" w:hAnsiTheme="minorHAnsi" w:cstheme="minorHAnsi"/>
                <w:szCs w:val="22"/>
                <w:lang w:eastAsia="sl-SI"/>
              </w:rPr>
              <w:t>Sistem omogoča uporabo algoritmov strojnega učenja ali umetn</w:t>
            </w:r>
            <w:r w:rsidR="007C68FA">
              <w:rPr>
                <w:rFonts w:asciiTheme="minorHAnsi" w:eastAsia="Times New Roman" w:hAnsiTheme="minorHAnsi" w:cstheme="minorHAnsi"/>
                <w:szCs w:val="22"/>
                <w:lang w:eastAsia="sl-SI"/>
              </w:rPr>
              <w:t>e inteligence, ki samodejno generirajo ali predlagajo planske vrednosti na podlagi podatkov. Modeli</w:t>
            </w:r>
            <w:r w:rsidR="0098701D">
              <w:rPr>
                <w:rFonts w:asciiTheme="minorHAnsi" w:eastAsia="Times New Roman" w:hAnsiTheme="minorHAnsi" w:cstheme="minorHAnsi"/>
                <w:szCs w:val="22"/>
                <w:lang w:eastAsia="sl-SI"/>
              </w:rPr>
              <w:t xml:space="preserve"> </w:t>
            </w:r>
            <w:r>
              <w:rPr>
                <w:rFonts w:asciiTheme="minorHAnsi" w:eastAsia="Times New Roman" w:hAnsiTheme="minorHAnsi" w:cstheme="minorHAnsi"/>
                <w:szCs w:val="22"/>
                <w:lang w:eastAsia="sl-SI"/>
              </w:rPr>
              <w:t>se samodejno učijo iz podatkov</w:t>
            </w:r>
            <w:r w:rsidR="007C68FA">
              <w:rPr>
                <w:rFonts w:asciiTheme="minorHAnsi" w:eastAsia="Times New Roman" w:hAnsiTheme="minorHAnsi" w:cstheme="minorHAnsi"/>
                <w:szCs w:val="22"/>
                <w:lang w:eastAsia="sl-SI"/>
              </w:rPr>
              <w:t xml:space="preserve"> ter</w:t>
            </w:r>
            <w:r w:rsidR="0098701D">
              <w:rPr>
                <w:rFonts w:asciiTheme="minorHAnsi" w:eastAsia="Times New Roman" w:hAnsiTheme="minorHAnsi" w:cstheme="minorHAnsi"/>
                <w:szCs w:val="22"/>
                <w:lang w:eastAsia="sl-SI"/>
              </w:rPr>
              <w:t xml:space="preserve"> se brez ročnega posega prilagajajo novim </w:t>
            </w:r>
            <w:r w:rsidR="007C68FA">
              <w:rPr>
                <w:rFonts w:asciiTheme="minorHAnsi" w:eastAsia="Times New Roman" w:hAnsiTheme="minorHAnsi" w:cstheme="minorHAnsi"/>
                <w:szCs w:val="22"/>
                <w:lang w:eastAsia="sl-SI"/>
              </w:rPr>
              <w:t>podatkom</w:t>
            </w:r>
            <w:r w:rsidR="0098701D">
              <w:rPr>
                <w:rFonts w:asciiTheme="minorHAnsi" w:eastAsia="Times New Roman" w:hAnsiTheme="minorHAnsi" w:cstheme="minorHAnsi"/>
                <w:szCs w:val="22"/>
                <w:lang w:eastAsia="sl-SI"/>
              </w:rPr>
              <w:t>.</w:t>
            </w:r>
          </w:p>
        </w:tc>
        <w:tc>
          <w:tcPr>
            <w:tcW w:w="1559" w:type="dxa"/>
            <w:tcBorders>
              <w:top w:val="nil"/>
              <w:left w:val="nil"/>
              <w:bottom w:val="single" w:sz="4" w:space="0" w:color="006890"/>
              <w:right w:val="nil"/>
            </w:tcBorders>
            <w:shd w:val="clear" w:color="auto" w:fill="auto"/>
            <w:noWrap/>
            <w:vAlign w:val="center"/>
            <w:hideMark/>
          </w:tcPr>
          <w:p w14:paraId="7D701725" w14:textId="77777777" w:rsidR="00AA78D3" w:rsidRPr="00C61F5B" w:rsidRDefault="00AA78D3" w:rsidP="00093006">
            <w:pPr>
              <w:spacing w:line="240" w:lineRule="auto"/>
              <w:ind w:left="227"/>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10</w:t>
            </w:r>
          </w:p>
        </w:tc>
      </w:tr>
    </w:tbl>
    <w:p w14:paraId="17401AF4" w14:textId="77777777" w:rsidR="007C68FA" w:rsidRDefault="007C68FA" w:rsidP="00AA78D3">
      <w:pPr>
        <w:rPr>
          <w:b/>
          <w:bCs/>
        </w:rPr>
      </w:pPr>
    </w:p>
    <w:p w14:paraId="56F1C4DC" w14:textId="77777777" w:rsidR="007C68FA" w:rsidRDefault="007C68FA" w:rsidP="00AA78D3">
      <w:pPr>
        <w:rPr>
          <w:b/>
          <w:bCs/>
        </w:rPr>
      </w:pPr>
    </w:p>
    <w:p w14:paraId="7E4A7B36" w14:textId="4B605502" w:rsidR="00AA78D3" w:rsidRDefault="00AA78D3" w:rsidP="00AA78D3">
      <w:pPr>
        <w:rPr>
          <w:b/>
          <w:bCs/>
        </w:rPr>
      </w:pPr>
      <w:r w:rsidRPr="00DA2B44">
        <w:rPr>
          <w:b/>
          <w:bCs/>
        </w:rPr>
        <w:t xml:space="preserve">MERILO </w:t>
      </w:r>
      <w:r w:rsidR="00F56954" w:rsidRPr="00D71131">
        <w:rPr>
          <w:b/>
        </w:rPr>
        <w:t>D</w:t>
      </w:r>
      <w:r w:rsidRPr="00F56954">
        <w:rPr>
          <w:b/>
          <w:bCs/>
        </w:rPr>
        <w:t>:</w:t>
      </w:r>
      <w:r w:rsidRPr="00DA2B44">
        <w:rPr>
          <w:b/>
          <w:bCs/>
        </w:rPr>
        <w:t xml:space="preserve"> </w:t>
      </w:r>
      <w:r w:rsidRPr="00AA78D3">
        <w:rPr>
          <w:b/>
          <w:bCs/>
        </w:rPr>
        <w:t xml:space="preserve">ŠTEVILO IN STROKOVNOST DODATNIH STROKOVNJAKOV </w:t>
      </w:r>
      <w:r w:rsidRPr="00DA2B44">
        <w:rPr>
          <w:b/>
          <w:bCs/>
        </w:rPr>
        <w:t>(10 točk)</w:t>
      </w:r>
    </w:p>
    <w:p w14:paraId="7FAFBEE6" w14:textId="77777777" w:rsidR="00F1183B" w:rsidRDefault="00F1183B" w:rsidP="00AA78D3">
      <w:pPr>
        <w:rPr>
          <w:b/>
          <w:bCs/>
        </w:rPr>
      </w:pPr>
    </w:p>
    <w:p w14:paraId="7C97EA99" w14:textId="6ED19801" w:rsidR="004227E8" w:rsidRDefault="00AA78D3" w:rsidP="00AA78D3">
      <w:r w:rsidRPr="00AA78D3">
        <w:t>Ponudba</w:t>
      </w:r>
      <w:r w:rsidRPr="00D71131">
        <w:t xml:space="preserve">, ki zagotavlja vsaj enega dodatnega strokovnjaka z ustreznimi in relevantnimi izkušnjami na področju </w:t>
      </w:r>
      <w:r w:rsidR="00220B30">
        <w:t xml:space="preserve">vzpostavitve ali nadgradnje </w:t>
      </w:r>
      <w:r w:rsidRPr="00D71131">
        <w:t>EPM/CPM</w:t>
      </w:r>
      <w:r w:rsidR="00220B30">
        <w:t xml:space="preserve"> rešitve ali primerljivih poslovno-analitičnih oz. planerskih rešitev</w:t>
      </w:r>
      <w:r w:rsidRPr="00D71131">
        <w:t>, prejme največje število točk.</w:t>
      </w:r>
      <w:r w:rsidR="00F1183B">
        <w:t xml:space="preserve"> </w:t>
      </w:r>
    </w:p>
    <w:p w14:paraId="0630366E" w14:textId="14A175CE" w:rsidR="00AA78D3" w:rsidRDefault="004227E8" w:rsidP="00AA78D3">
      <w:r>
        <w:t>Dodatni strokovnjak mora izpolnjevati naslednje pogoje:</w:t>
      </w:r>
      <w:r w:rsidR="00F1183B" w:rsidRPr="00F1183B">
        <w:t xml:space="preserve"> </w:t>
      </w:r>
    </w:p>
    <w:p w14:paraId="6AE8ECE1" w14:textId="58890967" w:rsidR="00F1183B" w:rsidRDefault="004227E8" w:rsidP="00212C74">
      <w:pPr>
        <w:pStyle w:val="Odstavekseznama"/>
        <w:numPr>
          <w:ilvl w:val="0"/>
          <w:numId w:val="14"/>
        </w:numPr>
      </w:pPr>
      <w:r>
        <w:t>je</w:t>
      </w:r>
      <w:r w:rsidR="00E92116">
        <w:t xml:space="preserve"> v zadnjih štirih</w:t>
      </w:r>
      <w:r>
        <w:t xml:space="preserve"> (4)</w:t>
      </w:r>
      <w:r w:rsidR="00E92116">
        <w:t xml:space="preserve"> letih šteto od objave tega naročila</w:t>
      </w:r>
      <w:r w:rsidR="00F1183B">
        <w:t xml:space="preserve"> na </w:t>
      </w:r>
      <w:r w:rsidR="00E92116">
        <w:t>portalu javnih naročil sodeloval vsaj pri enem</w:t>
      </w:r>
      <w:r>
        <w:t xml:space="preserve"> (1)</w:t>
      </w:r>
      <w:r w:rsidR="00F1183B">
        <w:t xml:space="preserve"> na projekt</w:t>
      </w:r>
      <w:r>
        <w:t>u</w:t>
      </w:r>
      <w:r w:rsidR="00F1183B">
        <w:t xml:space="preserve"> s področja EPM/CPM ali primerljivih </w:t>
      </w:r>
      <w:r w:rsidR="00F1183B" w:rsidRPr="00F1183B">
        <w:t>poslovno-analitičn</w:t>
      </w:r>
      <w:r w:rsidR="00F1183B">
        <w:t>ih</w:t>
      </w:r>
      <w:r w:rsidR="00F1183B" w:rsidRPr="00F1183B">
        <w:t xml:space="preserve"> oziroma planersk</w:t>
      </w:r>
      <w:r w:rsidR="00F1183B">
        <w:t>ih</w:t>
      </w:r>
      <w:r w:rsidR="00F1183B" w:rsidRPr="00F1183B">
        <w:t xml:space="preserve"> </w:t>
      </w:r>
      <w:r w:rsidR="00F1183B">
        <w:t>rešitev.</w:t>
      </w:r>
    </w:p>
    <w:p w14:paraId="177528CB" w14:textId="77777777" w:rsidR="00AA78D3" w:rsidRPr="00D71131" w:rsidRDefault="00AA78D3" w:rsidP="00AA78D3"/>
    <w:p w14:paraId="41A390E7" w14:textId="02A4CD84" w:rsidR="00AA78D3" w:rsidRDefault="00AA78D3" w:rsidP="00AA78D3">
      <w:r w:rsidRPr="00D71131">
        <w:t>Točkovanje se izvede v skladu s spodnjo tabelo:</w:t>
      </w:r>
    </w:p>
    <w:tbl>
      <w:tblPr>
        <w:tblW w:w="6804" w:type="dxa"/>
        <w:jc w:val="center"/>
        <w:tblCellMar>
          <w:left w:w="70" w:type="dxa"/>
          <w:right w:w="70" w:type="dxa"/>
        </w:tblCellMar>
        <w:tblLook w:val="04A0" w:firstRow="1" w:lastRow="0" w:firstColumn="1" w:lastColumn="0" w:noHBand="0" w:noVBand="1"/>
      </w:tblPr>
      <w:tblGrid>
        <w:gridCol w:w="414"/>
        <w:gridCol w:w="5398"/>
        <w:gridCol w:w="992"/>
      </w:tblGrid>
      <w:tr w:rsidR="00F1183B" w:rsidRPr="00F1183B" w14:paraId="317AADA1" w14:textId="77777777" w:rsidTr="00093006">
        <w:trPr>
          <w:trHeight w:val="320"/>
          <w:jc w:val="center"/>
        </w:trPr>
        <w:tc>
          <w:tcPr>
            <w:tcW w:w="414" w:type="dxa"/>
            <w:tcBorders>
              <w:top w:val="nil"/>
              <w:left w:val="nil"/>
              <w:bottom w:val="nil"/>
              <w:right w:val="nil"/>
            </w:tcBorders>
            <w:shd w:val="clear" w:color="000000" w:fill="006890"/>
            <w:noWrap/>
            <w:vAlign w:val="center"/>
            <w:hideMark/>
          </w:tcPr>
          <w:p w14:paraId="64907301" w14:textId="77777777" w:rsidR="00F1183B" w:rsidRPr="00D71131" w:rsidRDefault="00F1183B" w:rsidP="00F1183B">
            <w:pPr>
              <w:spacing w:line="240" w:lineRule="auto"/>
              <w:jc w:val="left"/>
              <w:rPr>
                <w:rFonts w:asciiTheme="minorHAnsi" w:eastAsia="Times New Roman" w:hAnsiTheme="minorHAnsi" w:cstheme="minorHAnsi"/>
                <w:b/>
                <w:color w:val="FFFFFF"/>
                <w:szCs w:val="22"/>
                <w:lang w:eastAsia="sl-SI"/>
              </w:rPr>
            </w:pPr>
            <w:r w:rsidRPr="00D71131">
              <w:rPr>
                <w:rFonts w:asciiTheme="minorHAnsi" w:eastAsia="Times New Roman" w:hAnsiTheme="minorHAnsi" w:cstheme="minorHAnsi"/>
                <w:b/>
                <w:color w:val="FFFFFF"/>
                <w:szCs w:val="22"/>
                <w:lang w:eastAsia="sl-SI"/>
              </w:rPr>
              <w:t>Št.</w:t>
            </w:r>
          </w:p>
        </w:tc>
        <w:tc>
          <w:tcPr>
            <w:tcW w:w="5398" w:type="dxa"/>
            <w:tcBorders>
              <w:top w:val="nil"/>
              <w:left w:val="nil"/>
              <w:bottom w:val="nil"/>
              <w:right w:val="nil"/>
            </w:tcBorders>
            <w:shd w:val="clear" w:color="000000" w:fill="006890"/>
            <w:noWrap/>
            <w:vAlign w:val="center"/>
            <w:hideMark/>
          </w:tcPr>
          <w:p w14:paraId="1498CD6D" w14:textId="77777777" w:rsidR="00F1183B" w:rsidRPr="00D71131" w:rsidRDefault="00F1183B" w:rsidP="00F1183B">
            <w:pPr>
              <w:spacing w:line="240" w:lineRule="auto"/>
              <w:jc w:val="left"/>
              <w:rPr>
                <w:rFonts w:asciiTheme="minorHAnsi" w:eastAsia="Times New Roman" w:hAnsiTheme="minorHAnsi" w:cstheme="minorHAnsi"/>
                <w:b/>
                <w:color w:val="FFFFFF"/>
                <w:szCs w:val="22"/>
                <w:lang w:eastAsia="sl-SI"/>
              </w:rPr>
            </w:pPr>
            <w:r w:rsidRPr="00D71131">
              <w:rPr>
                <w:rFonts w:asciiTheme="minorHAnsi" w:eastAsia="Times New Roman" w:hAnsiTheme="minorHAnsi" w:cstheme="minorHAnsi"/>
                <w:b/>
                <w:color w:val="FFFFFF"/>
                <w:szCs w:val="22"/>
                <w:lang w:eastAsia="sl-SI"/>
              </w:rPr>
              <w:t>Vrsta licence</w:t>
            </w:r>
          </w:p>
        </w:tc>
        <w:tc>
          <w:tcPr>
            <w:tcW w:w="992" w:type="dxa"/>
            <w:tcBorders>
              <w:top w:val="nil"/>
              <w:left w:val="nil"/>
              <w:bottom w:val="nil"/>
              <w:right w:val="nil"/>
            </w:tcBorders>
            <w:shd w:val="clear" w:color="000000" w:fill="006890"/>
            <w:noWrap/>
            <w:vAlign w:val="center"/>
            <w:hideMark/>
          </w:tcPr>
          <w:p w14:paraId="450D7CD4" w14:textId="77777777" w:rsidR="00F1183B" w:rsidRPr="00D71131" w:rsidRDefault="00F1183B" w:rsidP="00F1183B">
            <w:pPr>
              <w:spacing w:line="240" w:lineRule="auto"/>
              <w:jc w:val="left"/>
              <w:rPr>
                <w:rFonts w:asciiTheme="minorHAnsi" w:eastAsia="Times New Roman" w:hAnsiTheme="minorHAnsi" w:cstheme="minorHAnsi"/>
                <w:b/>
                <w:color w:val="FFFFFF"/>
                <w:szCs w:val="22"/>
                <w:lang w:eastAsia="sl-SI"/>
              </w:rPr>
            </w:pPr>
            <w:r w:rsidRPr="00D71131">
              <w:rPr>
                <w:rFonts w:asciiTheme="minorHAnsi" w:eastAsia="Times New Roman" w:hAnsiTheme="minorHAnsi" w:cstheme="minorHAnsi"/>
                <w:b/>
                <w:color w:val="FFFFFF"/>
                <w:szCs w:val="22"/>
                <w:lang w:eastAsia="sl-SI"/>
              </w:rPr>
              <w:t>Točke</w:t>
            </w:r>
          </w:p>
        </w:tc>
      </w:tr>
      <w:tr w:rsidR="00C61F5B" w:rsidRPr="00C61F5B" w14:paraId="26570938" w14:textId="77777777" w:rsidTr="00093006">
        <w:trPr>
          <w:trHeight w:val="320"/>
          <w:jc w:val="center"/>
        </w:trPr>
        <w:tc>
          <w:tcPr>
            <w:tcW w:w="414" w:type="dxa"/>
            <w:tcBorders>
              <w:top w:val="single" w:sz="4" w:space="0" w:color="006890"/>
              <w:left w:val="nil"/>
              <w:bottom w:val="single" w:sz="4" w:space="0" w:color="006890"/>
              <w:right w:val="nil"/>
            </w:tcBorders>
            <w:shd w:val="clear" w:color="auto" w:fill="auto"/>
            <w:noWrap/>
            <w:vAlign w:val="center"/>
            <w:hideMark/>
          </w:tcPr>
          <w:p w14:paraId="4A63C072" w14:textId="77777777" w:rsidR="00F1183B" w:rsidRPr="00C61F5B" w:rsidRDefault="00F1183B" w:rsidP="00F1183B">
            <w:pPr>
              <w:spacing w:line="240" w:lineRule="auto"/>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1</w:t>
            </w:r>
          </w:p>
        </w:tc>
        <w:tc>
          <w:tcPr>
            <w:tcW w:w="5398" w:type="dxa"/>
            <w:tcBorders>
              <w:top w:val="single" w:sz="4" w:space="0" w:color="006890"/>
              <w:left w:val="nil"/>
              <w:bottom w:val="single" w:sz="4" w:space="0" w:color="006890"/>
              <w:right w:val="nil"/>
            </w:tcBorders>
            <w:shd w:val="clear" w:color="auto" w:fill="auto"/>
            <w:noWrap/>
            <w:vAlign w:val="center"/>
            <w:hideMark/>
          </w:tcPr>
          <w:p w14:paraId="6FDAAFC6" w14:textId="7D0157FC" w:rsidR="00F1183B" w:rsidRPr="00C61F5B" w:rsidRDefault="00F1183B" w:rsidP="00F1183B">
            <w:pPr>
              <w:spacing w:line="240" w:lineRule="auto"/>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 xml:space="preserve">Ponudnik ne navede nobenih dodatnih strokovnjakov ali navedeni strokovnjaki </w:t>
            </w:r>
            <w:r w:rsidR="00CE0D34">
              <w:rPr>
                <w:rFonts w:asciiTheme="minorHAnsi" w:eastAsia="Times New Roman" w:hAnsiTheme="minorHAnsi" w:cstheme="minorHAnsi"/>
                <w:szCs w:val="22"/>
                <w:lang w:eastAsia="sl-SI"/>
              </w:rPr>
              <w:t>ne izpolnjujejo pogojev iz merila D</w:t>
            </w:r>
            <w:r w:rsidR="00220B30">
              <w:rPr>
                <w:rFonts w:asciiTheme="minorHAnsi" w:eastAsia="Times New Roman" w:hAnsiTheme="minorHAnsi" w:cstheme="minorHAnsi"/>
                <w:szCs w:val="22"/>
                <w:lang w:eastAsia="sl-SI"/>
              </w:rPr>
              <w:t>.</w:t>
            </w:r>
          </w:p>
        </w:tc>
        <w:tc>
          <w:tcPr>
            <w:tcW w:w="992" w:type="dxa"/>
            <w:tcBorders>
              <w:top w:val="single" w:sz="4" w:space="0" w:color="006890"/>
              <w:left w:val="nil"/>
              <w:bottom w:val="single" w:sz="4" w:space="0" w:color="006890"/>
              <w:right w:val="nil"/>
            </w:tcBorders>
            <w:shd w:val="clear" w:color="auto" w:fill="auto"/>
            <w:noWrap/>
            <w:vAlign w:val="center"/>
            <w:hideMark/>
          </w:tcPr>
          <w:p w14:paraId="33964162" w14:textId="77777777" w:rsidR="00F1183B" w:rsidRPr="00C61F5B" w:rsidRDefault="00F1183B" w:rsidP="00D71131">
            <w:pPr>
              <w:spacing w:line="240" w:lineRule="auto"/>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0</w:t>
            </w:r>
          </w:p>
        </w:tc>
      </w:tr>
      <w:tr w:rsidR="00C61F5B" w:rsidRPr="00C61F5B" w14:paraId="038CEDEB" w14:textId="77777777" w:rsidTr="00093006">
        <w:trPr>
          <w:trHeight w:val="320"/>
          <w:jc w:val="center"/>
        </w:trPr>
        <w:tc>
          <w:tcPr>
            <w:tcW w:w="414" w:type="dxa"/>
            <w:tcBorders>
              <w:top w:val="nil"/>
              <w:left w:val="nil"/>
              <w:bottom w:val="single" w:sz="4" w:space="0" w:color="006890"/>
              <w:right w:val="nil"/>
            </w:tcBorders>
            <w:shd w:val="clear" w:color="auto" w:fill="auto"/>
            <w:noWrap/>
            <w:vAlign w:val="center"/>
            <w:hideMark/>
          </w:tcPr>
          <w:p w14:paraId="74098128" w14:textId="77777777" w:rsidR="00F1183B" w:rsidRPr="00C61F5B" w:rsidRDefault="00F1183B" w:rsidP="00F1183B">
            <w:pPr>
              <w:spacing w:line="240" w:lineRule="auto"/>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2</w:t>
            </w:r>
          </w:p>
        </w:tc>
        <w:tc>
          <w:tcPr>
            <w:tcW w:w="5398" w:type="dxa"/>
            <w:tcBorders>
              <w:top w:val="single" w:sz="4" w:space="0" w:color="006890"/>
              <w:left w:val="nil"/>
              <w:bottom w:val="single" w:sz="4" w:space="0" w:color="006890"/>
              <w:right w:val="nil"/>
            </w:tcBorders>
            <w:shd w:val="clear" w:color="auto" w:fill="auto"/>
            <w:noWrap/>
            <w:vAlign w:val="center"/>
            <w:hideMark/>
          </w:tcPr>
          <w:p w14:paraId="2BACD73D" w14:textId="79FA89BC" w:rsidR="00F1183B" w:rsidRPr="00C61F5B" w:rsidRDefault="00F1183B" w:rsidP="00F1183B">
            <w:pPr>
              <w:spacing w:line="240" w:lineRule="auto"/>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Ponudnik navede najmanj enega (1) dodatnega strokovnjaka</w:t>
            </w:r>
            <w:r w:rsidR="00220B30">
              <w:rPr>
                <w:rFonts w:asciiTheme="minorHAnsi" w:eastAsia="Times New Roman" w:hAnsiTheme="minorHAnsi" w:cstheme="minorHAnsi"/>
                <w:szCs w:val="22"/>
                <w:lang w:eastAsia="sl-SI"/>
              </w:rPr>
              <w:t>, ki izpolnjuje pogoje iz merila D.</w:t>
            </w:r>
          </w:p>
        </w:tc>
        <w:tc>
          <w:tcPr>
            <w:tcW w:w="992" w:type="dxa"/>
            <w:tcBorders>
              <w:top w:val="nil"/>
              <w:left w:val="nil"/>
              <w:bottom w:val="single" w:sz="4" w:space="0" w:color="006890"/>
              <w:right w:val="nil"/>
            </w:tcBorders>
            <w:shd w:val="clear" w:color="auto" w:fill="auto"/>
            <w:noWrap/>
            <w:vAlign w:val="center"/>
            <w:hideMark/>
          </w:tcPr>
          <w:p w14:paraId="20CA14CE" w14:textId="77777777" w:rsidR="00F1183B" w:rsidRPr="00C61F5B" w:rsidRDefault="00F1183B" w:rsidP="00D71131">
            <w:pPr>
              <w:spacing w:line="240" w:lineRule="auto"/>
              <w:jc w:val="left"/>
              <w:rPr>
                <w:rFonts w:asciiTheme="minorHAnsi" w:eastAsia="Times New Roman" w:hAnsiTheme="minorHAnsi" w:cstheme="minorHAnsi"/>
                <w:szCs w:val="22"/>
                <w:lang w:eastAsia="sl-SI"/>
              </w:rPr>
            </w:pPr>
            <w:r w:rsidRPr="00C61F5B">
              <w:rPr>
                <w:rFonts w:asciiTheme="minorHAnsi" w:eastAsia="Times New Roman" w:hAnsiTheme="minorHAnsi" w:cstheme="minorHAnsi"/>
                <w:szCs w:val="22"/>
                <w:lang w:eastAsia="sl-SI"/>
              </w:rPr>
              <w:t>10</w:t>
            </w:r>
          </w:p>
        </w:tc>
      </w:tr>
    </w:tbl>
    <w:p w14:paraId="47B4BAA4" w14:textId="77777777" w:rsidR="00F1183B" w:rsidRPr="00AA78D3" w:rsidRDefault="00F1183B" w:rsidP="00AA78D3"/>
    <w:p w14:paraId="61B00C86" w14:textId="7D6075BD" w:rsidR="00B540B9" w:rsidRDefault="00B540B9" w:rsidP="00B540B9">
      <w:pPr>
        <w:pStyle w:val="1NIVOGEN"/>
      </w:pPr>
      <w:r>
        <w:t xml:space="preserve"> </w:t>
      </w:r>
      <w:bookmarkStart w:id="35" w:name="_Toc223339498"/>
      <w:r>
        <w:t>Zaupnost</w:t>
      </w:r>
      <w:bookmarkEnd w:id="35"/>
    </w:p>
    <w:p w14:paraId="2CABFA83" w14:textId="1114A55D" w:rsidR="00C02C06" w:rsidRDefault="00C02C06" w:rsidP="00C02C06">
      <w:r>
        <w:t>Informacije, ki jih bo ponudnik označil kot poslovno skrivnost, bodo uporabljene samo za namene postopka in ne bodo dostopne nikomur izven kroga oseb, ki bodo vključene v postopek. Kot poslovno skrivnost lahko ponudnik označi informacije, ki niso javn</w:t>
      </w:r>
      <w:r w:rsidR="00390049">
        <w:t>e</w:t>
      </w:r>
      <w:r>
        <w:t xml:space="preserve"> po zakonu ali kako drugače javno dostopn</w:t>
      </w:r>
      <w:r w:rsidR="00390049">
        <w:t>e</w:t>
      </w:r>
      <w:r>
        <w:t xml:space="preserve"> ter informacije, ki so s predpisi ali internimi akti ponudnika označene kot poslovna skrivnost. </w:t>
      </w:r>
    </w:p>
    <w:p w14:paraId="5CB639CC" w14:textId="77777777" w:rsidR="00C02C06" w:rsidRDefault="00C02C06" w:rsidP="00C02C06"/>
    <w:p w14:paraId="6C1CE6EC" w14:textId="619F76C5" w:rsidR="00F56954" w:rsidRDefault="00C02C06" w:rsidP="00C02C06">
      <w:r>
        <w:lastRenderedPageBreak/>
        <w:t>Ob tem naročnik opozarja ponudnika, da pod poslovno skrivnost ne sodijo informacije, ki so splošno znane ali lahko dosegljive osebam v krogih, ki se običajno ukvarjajo s to vrsto informacij.</w:t>
      </w:r>
    </w:p>
    <w:p w14:paraId="6A3DB478" w14:textId="3CB678E8" w:rsidR="00C02C06" w:rsidRDefault="00C02C06" w:rsidP="00C02C06">
      <w:pPr>
        <w:pStyle w:val="1NIVOGEN"/>
      </w:pPr>
      <w:r>
        <w:t xml:space="preserve"> </w:t>
      </w:r>
      <w:bookmarkStart w:id="36" w:name="_Toc223339499"/>
      <w:r w:rsidR="007469CF">
        <w:t>Priznanje sposobnosti</w:t>
      </w:r>
      <w:bookmarkEnd w:id="36"/>
      <w:r w:rsidR="007469CF">
        <w:t xml:space="preserve"> </w:t>
      </w:r>
    </w:p>
    <w:p w14:paraId="243AE2D3" w14:textId="77777777" w:rsidR="007469CF" w:rsidRDefault="007469CF" w:rsidP="007469CF">
      <w:r w:rsidRPr="00093006">
        <w:t>Naročnik bo priznal sposobnost vsem kandidatom, ki bodo izpolnjevali pogoje za sodelovanje.</w:t>
      </w:r>
      <w:r>
        <w:t xml:space="preserve"> </w:t>
      </w:r>
    </w:p>
    <w:p w14:paraId="021C6FF4" w14:textId="77777777" w:rsidR="007469CF" w:rsidRDefault="007469CF" w:rsidP="007469CF"/>
    <w:p w14:paraId="17FF9911" w14:textId="6CBDBE72" w:rsidR="007469CF" w:rsidRDefault="007469CF" w:rsidP="007469CF">
      <w:r>
        <w:t xml:space="preserve">Naročnik bo podpisano odločitev o priznanju sposobnosti objavil na </w:t>
      </w:r>
      <w:r w:rsidR="00CE0D34">
        <w:t>P</w:t>
      </w:r>
      <w:r>
        <w:t xml:space="preserve">ortalu javnih naročil. Odločitev se šteje za vročeno z dnem objave na </w:t>
      </w:r>
      <w:r w:rsidR="00CE0D34">
        <w:t>P</w:t>
      </w:r>
      <w:r>
        <w:t>ortalu javnih naročil.</w:t>
      </w:r>
    </w:p>
    <w:p w14:paraId="2545F667" w14:textId="77777777" w:rsidR="00295BA5" w:rsidRDefault="00295BA5" w:rsidP="00C02C06"/>
    <w:p w14:paraId="1B211AC4" w14:textId="659E56CB" w:rsidR="00C02C06" w:rsidRDefault="007469CF" w:rsidP="007469CF">
      <w:pPr>
        <w:pStyle w:val="1NIVOGEN"/>
      </w:pPr>
      <w:r>
        <w:t xml:space="preserve"> </w:t>
      </w:r>
      <w:bookmarkStart w:id="37" w:name="_Toc223339500"/>
      <w:r w:rsidR="00C02C06">
        <w:t>Sklenitev pogodbe</w:t>
      </w:r>
      <w:bookmarkEnd w:id="37"/>
    </w:p>
    <w:p w14:paraId="726B90A1" w14:textId="7909817F" w:rsidR="00C02C06" w:rsidRDefault="00C02C06" w:rsidP="00C02C06">
      <w:r>
        <w:t xml:space="preserve">V skladu s šestim odstavkom 14. člena Zakona o integriteti in preprečevanju korupcije (Uradni list RS, št. 69/11-UPB2; v nadaljevanju </w:t>
      </w:r>
      <w:proofErr w:type="spellStart"/>
      <w:r>
        <w:t>ZIntPK</w:t>
      </w:r>
      <w:proofErr w:type="spellEnd"/>
      <w:r>
        <w:t>) je dolžan izbrani ponudnik na poziv naročnika, pred podpisom pogodbe, predložiti izjavo ali podatke o udeležbi fizičnih in pravnih oseb v lastništvu ponudnika ter o gospodarskih subjektih</w:t>
      </w:r>
      <w:r w:rsidR="00815181">
        <w:t>,</w:t>
      </w:r>
      <w:r>
        <w:t xml:space="preserve"> za katere se glede na določbe zakona, ki ureja gospodarske družbe, šteje, da so povezane družbe s ponudnikom. </w:t>
      </w:r>
    </w:p>
    <w:p w14:paraId="2398702B" w14:textId="77777777" w:rsidR="00C02C06" w:rsidRDefault="00C02C06" w:rsidP="00C02C06"/>
    <w:p w14:paraId="32A8F743" w14:textId="1676B0F1" w:rsidR="008B74ED" w:rsidRDefault="007564FA" w:rsidP="003B7FE4">
      <w:r w:rsidRPr="007564FA">
        <w:t xml:space="preserve">Naročnik bo po sprejeti odločitvi </w:t>
      </w:r>
      <w:r w:rsidR="003C7DCA">
        <w:t>o oddaji javnega naroči</w:t>
      </w:r>
      <w:r w:rsidR="00815181">
        <w:t>l</w:t>
      </w:r>
      <w:r w:rsidR="003C7DCA">
        <w:t>a</w:t>
      </w:r>
      <w:r w:rsidRPr="007564FA">
        <w:t xml:space="preserve"> podpisal pogodbo z izbranim ponudnikom po pravnomočno končanem</w:t>
      </w:r>
      <w:r w:rsidR="008A07E9">
        <w:t xml:space="preserve"> postopku. </w:t>
      </w:r>
      <w:r w:rsidRPr="007564FA">
        <w:t>Pogodba se bo pred podpisom vsebinsko prilagodila glede na to, ali bo izbrani ponudnik predložil skupno ponudbo, prijavil sodelovanje podizvajalcev in podobno.</w:t>
      </w:r>
    </w:p>
    <w:p w14:paraId="1437AD1B" w14:textId="77777777" w:rsidR="004B098E" w:rsidRDefault="004B098E" w:rsidP="003B7FE4"/>
    <w:p w14:paraId="7A1978A3" w14:textId="08FDAFE9" w:rsidR="004B098E" w:rsidRDefault="004B098E" w:rsidP="004B098E">
      <w:pPr>
        <w:pStyle w:val="11NIVOGEN"/>
      </w:pPr>
      <w:r>
        <w:t xml:space="preserve"> </w:t>
      </w:r>
      <w:bookmarkStart w:id="38" w:name="_Toc223339501"/>
      <w:r>
        <w:t>Finančna zavarovanje</w:t>
      </w:r>
      <w:r w:rsidR="009A692D">
        <w:t xml:space="preserve"> za dobro izvedbo pogodbenih obveznosti</w:t>
      </w:r>
      <w:bookmarkEnd w:id="38"/>
    </w:p>
    <w:p w14:paraId="0399C753" w14:textId="578B6F4E" w:rsidR="003C7DCA" w:rsidRDefault="003C7DCA" w:rsidP="003C7DCA">
      <w:r>
        <w:t xml:space="preserve">Za namen zavarovanja za dobro izvedbo pogodbenih obveznosti ponudnik predloži bančno garancijo ali kavcijsko zavarovanje pri zavarovalnici, in sicer v </w:t>
      </w:r>
      <w:bookmarkStart w:id="39" w:name="_Hlk220579598"/>
      <w:r>
        <w:t xml:space="preserve">višini 10 % pogodbene vrednosti z DDV vzpostavitve EPM/CPM orodja v EUR </w:t>
      </w:r>
      <w:bookmarkEnd w:id="39"/>
      <w:r>
        <w:t xml:space="preserve">z veljavnostjo </w:t>
      </w:r>
      <w:r w:rsidR="008E46AB">
        <w:t>20</w:t>
      </w:r>
      <w:r>
        <w:t xml:space="preserve"> mesecev od podpisa pogodbe. </w:t>
      </w:r>
      <w:r w:rsidR="008E46AB">
        <w:t xml:space="preserve">Veljavnost finančnega zavarovanja bo predmet konkurenčnega dialoga. </w:t>
      </w:r>
      <w:r>
        <w:t xml:space="preserve"> </w:t>
      </w:r>
    </w:p>
    <w:p w14:paraId="2DEA2097" w14:textId="77777777" w:rsidR="009A692D" w:rsidRDefault="009A692D" w:rsidP="003C7DCA"/>
    <w:p w14:paraId="02E57452" w14:textId="77777777" w:rsidR="009A692D" w:rsidRPr="009A692D" w:rsidRDefault="009A692D" w:rsidP="009A692D">
      <w:pPr>
        <w:rPr>
          <w:b/>
          <w:bCs/>
          <w:i/>
          <w:iCs/>
        </w:rPr>
      </w:pPr>
      <w:bookmarkStart w:id="40" w:name="_Hlk220579675"/>
      <w:r w:rsidRPr="009A692D">
        <w:rPr>
          <w:bCs/>
        </w:rPr>
        <w:t>Izvajalec za zavarovanje za dobro izvedbo pogodbenih obveznosti predloži bančno garancijo ali kavcijsko zavarovanje pri zavarovalnici (v nadaljevanju zavarovanje).</w:t>
      </w:r>
      <w:r w:rsidRPr="009A692D">
        <w:rPr>
          <w:b/>
          <w:bCs/>
          <w:i/>
          <w:iCs/>
        </w:rPr>
        <w:t xml:space="preserve"> Zavarovanje mora biti po vsebini enako priloženemu vzorcu!</w:t>
      </w:r>
    </w:p>
    <w:bookmarkEnd w:id="40"/>
    <w:p w14:paraId="79556F0B" w14:textId="77777777" w:rsidR="003C7DCA" w:rsidRDefault="003C7DCA" w:rsidP="003C7DCA"/>
    <w:p w14:paraId="5D91E15F" w14:textId="231F7A08" w:rsidR="003C7DCA" w:rsidRDefault="003C7DCA" w:rsidP="003C7DCA">
      <w:r>
        <w:t xml:space="preserve">V primeru sprememb pogodbe, ki bi vplivale na višino oziroma veljavnost zavarovanja, lahko naročnik od izvajalca zahteva predložitev povečanega </w:t>
      </w:r>
      <w:r w:rsidR="00CE0D34">
        <w:t>in/ali podaljšanega</w:t>
      </w:r>
      <w:r>
        <w:t xml:space="preserve"> finančnega zavarovanja za dobro izvedbo pogodbenih obveznosti.</w:t>
      </w:r>
    </w:p>
    <w:p w14:paraId="407FDFF0" w14:textId="77777777" w:rsidR="003C7DCA" w:rsidRDefault="003C7DCA" w:rsidP="003C7DCA"/>
    <w:p w14:paraId="0970B901" w14:textId="77777777" w:rsidR="001965A0" w:rsidRDefault="001965A0" w:rsidP="003C7DCA"/>
    <w:p w14:paraId="018E4F7D" w14:textId="77777777" w:rsidR="001965A0" w:rsidRDefault="001965A0" w:rsidP="003C7DCA"/>
    <w:p w14:paraId="63E32998" w14:textId="77777777" w:rsidR="00123D1E" w:rsidRDefault="00123D1E" w:rsidP="003C7DCA"/>
    <w:p w14:paraId="58139188" w14:textId="11A5C1D3" w:rsidR="009A692D" w:rsidRDefault="003C7DCA" w:rsidP="003C7DCA">
      <w:bookmarkStart w:id="41" w:name="_Hlk220579768"/>
      <w:r>
        <w:lastRenderedPageBreak/>
        <w:t>Naročnik je zahteve glede zavarovanja za dobro izvedbo pogodbenih obveznosti podrobneje opredelil v vzorcu pogodbe.</w:t>
      </w:r>
      <w:bookmarkEnd w:id="41"/>
    </w:p>
    <w:p w14:paraId="6E0A49BA" w14:textId="77777777" w:rsidR="00AA6203" w:rsidRDefault="00AA6203" w:rsidP="003C7DCA"/>
    <w:p w14:paraId="1673B330" w14:textId="4483AEF7" w:rsidR="009A692D" w:rsidRDefault="009A692D" w:rsidP="009A692D">
      <w:pPr>
        <w:pStyle w:val="11NIVOGEN"/>
      </w:pPr>
      <w:r>
        <w:t xml:space="preserve"> </w:t>
      </w:r>
      <w:bookmarkStart w:id="42" w:name="_Toc223339502"/>
      <w:r>
        <w:t>Finančno zavarovanje za odpravo napak</w:t>
      </w:r>
      <w:bookmarkEnd w:id="42"/>
      <w:r>
        <w:t xml:space="preserve"> </w:t>
      </w:r>
    </w:p>
    <w:p w14:paraId="6DC9ACE6" w14:textId="0999595B" w:rsidR="003C7DCA" w:rsidRDefault="009A692D" w:rsidP="003C7DCA">
      <w:pPr>
        <w:rPr>
          <w:rFonts w:cs="Calibri"/>
          <w:bCs/>
          <w:szCs w:val="22"/>
          <w:lang w:eastAsia="sl-SI"/>
        </w:rPr>
      </w:pPr>
      <w:r>
        <w:t>Naročnik bo zahteval finančno zavarovanje za odpravo napak v višini 5</w:t>
      </w:r>
      <w:r w:rsidRPr="009A692D">
        <w:t xml:space="preserve"> % pogodbene vrednosti z DDV vzpostavitve EPM/CPM orodja v EUR</w:t>
      </w:r>
      <w:r>
        <w:t xml:space="preserve"> </w:t>
      </w:r>
      <w:r w:rsidRPr="00D15B34">
        <w:rPr>
          <w:rFonts w:cs="Calibri"/>
          <w:bCs/>
          <w:szCs w:val="22"/>
          <w:lang w:eastAsia="sl-SI"/>
        </w:rPr>
        <w:t xml:space="preserve">kot garancijo za odpravo napak v garancijski dobi z veljavnostjo do vključno 30 dni </w:t>
      </w:r>
      <w:r w:rsidR="00CE0D34" w:rsidRPr="00D15B34">
        <w:rPr>
          <w:rFonts w:cs="Calibri"/>
          <w:bCs/>
          <w:szCs w:val="22"/>
          <w:lang w:eastAsia="sl-SI"/>
        </w:rPr>
        <w:t>d</w:t>
      </w:r>
      <w:r w:rsidR="00CE0D34">
        <w:rPr>
          <w:rFonts w:cs="Calibri"/>
          <w:bCs/>
          <w:szCs w:val="22"/>
          <w:lang w:eastAsia="sl-SI"/>
        </w:rPr>
        <w:t>lje</w:t>
      </w:r>
      <w:r w:rsidR="00CE0D34" w:rsidRPr="00D15B34">
        <w:rPr>
          <w:rFonts w:cs="Calibri"/>
          <w:bCs/>
          <w:szCs w:val="22"/>
          <w:lang w:eastAsia="sl-SI"/>
        </w:rPr>
        <w:t xml:space="preserve"> </w:t>
      </w:r>
      <w:r w:rsidRPr="00D15B34">
        <w:rPr>
          <w:rFonts w:cs="Calibri"/>
          <w:bCs/>
          <w:szCs w:val="22"/>
          <w:lang w:eastAsia="sl-SI"/>
        </w:rPr>
        <w:t>od dneva izteka 12 mesečnega garancijskega roka.</w:t>
      </w:r>
    </w:p>
    <w:p w14:paraId="1999A2EE" w14:textId="77777777" w:rsidR="009A692D" w:rsidRDefault="009A692D" w:rsidP="003C7DCA">
      <w:pPr>
        <w:rPr>
          <w:rFonts w:cs="Calibri"/>
          <w:bCs/>
          <w:szCs w:val="22"/>
          <w:lang w:eastAsia="sl-SI"/>
        </w:rPr>
      </w:pPr>
    </w:p>
    <w:p w14:paraId="0A19E24A" w14:textId="77777777" w:rsidR="009A692D" w:rsidRPr="009A692D" w:rsidRDefault="009A692D" w:rsidP="009A692D">
      <w:pPr>
        <w:rPr>
          <w:rFonts w:cs="Calibri"/>
          <w:b/>
          <w:bCs/>
          <w:i/>
          <w:iCs/>
          <w:szCs w:val="22"/>
          <w:lang w:eastAsia="sl-SI"/>
        </w:rPr>
      </w:pPr>
      <w:r w:rsidRPr="009A692D">
        <w:rPr>
          <w:rFonts w:cs="Calibri"/>
          <w:bCs/>
          <w:szCs w:val="22"/>
          <w:lang w:eastAsia="sl-SI"/>
        </w:rPr>
        <w:t>Izvajalec za zavarovanje za odpravo napak predloži bančno garancijo ali kavcijsko zavarovanje pri zavarovalnici (v nadaljevanju zavarovanje).</w:t>
      </w:r>
      <w:r w:rsidRPr="009A692D">
        <w:rPr>
          <w:rFonts w:cs="Calibri"/>
          <w:b/>
          <w:bCs/>
          <w:i/>
          <w:iCs/>
          <w:szCs w:val="22"/>
          <w:lang w:eastAsia="sl-SI"/>
        </w:rPr>
        <w:t xml:space="preserve"> Zavarovanje mora biti po vsebini enako priloženemu vzorcu!</w:t>
      </w:r>
    </w:p>
    <w:p w14:paraId="0A1D1236" w14:textId="77777777" w:rsidR="009A692D" w:rsidRDefault="009A692D" w:rsidP="003C7DCA"/>
    <w:p w14:paraId="67B2549A" w14:textId="06B0A658" w:rsidR="009A692D" w:rsidRPr="009A692D" w:rsidRDefault="009A692D" w:rsidP="009A692D">
      <w:r w:rsidRPr="009A692D">
        <w:t xml:space="preserve">Naročnik je zahteve glede zavarovanja za </w:t>
      </w:r>
      <w:r>
        <w:t>odpravo napak</w:t>
      </w:r>
      <w:r w:rsidRPr="009A692D">
        <w:t xml:space="preserve"> podrobneje opredelil v vzorcu pogodbe.</w:t>
      </w:r>
    </w:p>
    <w:p w14:paraId="15567262" w14:textId="77777777" w:rsidR="009A692D" w:rsidRPr="003C7DCA" w:rsidRDefault="009A692D" w:rsidP="003C7DCA"/>
    <w:p w14:paraId="605E7433" w14:textId="73D50354" w:rsidR="00C31999" w:rsidRDefault="00C31999" w:rsidP="00C31999">
      <w:pPr>
        <w:pStyle w:val="1NIVOGEN"/>
      </w:pPr>
      <w:r>
        <w:t xml:space="preserve"> </w:t>
      </w:r>
      <w:bookmarkStart w:id="43" w:name="_Toc223339503"/>
      <w:r>
        <w:t>Pravno varstvo</w:t>
      </w:r>
      <w:bookmarkEnd w:id="43"/>
    </w:p>
    <w:p w14:paraId="48AB4EA4" w14:textId="77777777" w:rsidR="0077095E" w:rsidRDefault="0077095E" w:rsidP="00C31999"/>
    <w:p w14:paraId="70639E77" w14:textId="1F0973C7" w:rsidR="00C31999" w:rsidRDefault="00C31999" w:rsidP="00C31999">
      <w:r>
        <w:t>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38C33956" w14:textId="77777777" w:rsidR="00C31999" w:rsidRDefault="00C31999" w:rsidP="00C31999"/>
    <w:p w14:paraId="347B66B1" w14:textId="692C27B0" w:rsidR="00C31999" w:rsidRDefault="00C31999" w:rsidP="00C31999">
      <w:r>
        <w:t xml:space="preserve">Zahtevek za revizijo se vloži preko portala eRevizija. </w:t>
      </w:r>
    </w:p>
    <w:p w14:paraId="7D1F74F4" w14:textId="77777777" w:rsidR="00C31999" w:rsidRDefault="00C31999" w:rsidP="00C31999">
      <w:r>
        <w:t>Zahtevek za revizijo mora vsebovati:</w:t>
      </w:r>
    </w:p>
    <w:p w14:paraId="3AD6C0FB" w14:textId="77777777" w:rsidR="00C31999" w:rsidRDefault="00C31999" w:rsidP="00C31999">
      <w:r>
        <w:t>1. ime in naslov vlagatelja zahtevka ter kontaktno osebo,</w:t>
      </w:r>
    </w:p>
    <w:p w14:paraId="5BB63F43" w14:textId="77777777" w:rsidR="00C31999" w:rsidRDefault="00C31999" w:rsidP="00C31999">
      <w:r>
        <w:t>2. ime naročnika,</w:t>
      </w:r>
    </w:p>
    <w:p w14:paraId="79A5E49F" w14:textId="77777777" w:rsidR="00C31999" w:rsidRDefault="00C31999" w:rsidP="00C31999">
      <w:r>
        <w:t>3. oznako javnega naročila,</w:t>
      </w:r>
    </w:p>
    <w:p w14:paraId="6C40AE8E" w14:textId="77777777" w:rsidR="00C31999" w:rsidRDefault="00C31999" w:rsidP="00C31999">
      <w:r>
        <w:t>4. predmet javnega naročila,</w:t>
      </w:r>
    </w:p>
    <w:p w14:paraId="0875751A" w14:textId="77777777" w:rsidR="00C31999" w:rsidRDefault="00C31999" w:rsidP="00C31999">
      <w:r>
        <w:t xml:space="preserve">5. pooblastilo za zastopanje v </w:t>
      </w:r>
      <w:proofErr w:type="spellStart"/>
      <w:r>
        <w:t>predrevizijskem</w:t>
      </w:r>
      <w:proofErr w:type="spellEnd"/>
      <w:r>
        <w:t xml:space="preserve"> in revizijskem postopku, če vlagatelj nastopa s pooblaščencem,</w:t>
      </w:r>
    </w:p>
    <w:p w14:paraId="1D1A0F22" w14:textId="5F5E0D27" w:rsidR="00C31999" w:rsidRDefault="00C31999" w:rsidP="00C31999">
      <w:r>
        <w:t xml:space="preserve">6. potrdilo o plačilu takse iz prvega odstavka 71. člena Zakona o pravnem varstvu v postopkih javnega naročanja v višini </w:t>
      </w:r>
      <w:r w:rsidR="000E361C" w:rsidRPr="004D6085">
        <w:t>4</w:t>
      </w:r>
      <w:r w:rsidRPr="004D6085">
        <w:t>.000,00 EUR</w:t>
      </w:r>
      <w:r>
        <w:t>.</w:t>
      </w:r>
    </w:p>
    <w:p w14:paraId="0BC35708" w14:textId="77777777" w:rsidR="00C31999" w:rsidRDefault="00C31999" w:rsidP="00C31999"/>
    <w:p w14:paraId="5FEE92EA" w14:textId="77777777" w:rsidR="00C31999" w:rsidRDefault="00C31999" w:rsidP="00C31999">
      <w:r>
        <w:t>Vlagatelj mora v zahtevku za revizijo navesti očitne kršitve ter dejstva in dokaze, s katerimi se kršitve dokazujejo.</w:t>
      </w:r>
    </w:p>
    <w:p w14:paraId="181D70C4" w14:textId="77777777" w:rsidR="00295BA5" w:rsidRDefault="00295BA5" w:rsidP="00C31999"/>
    <w:p w14:paraId="7C18473B" w14:textId="77777777" w:rsidR="00C31999" w:rsidRDefault="00C31999" w:rsidP="00C31999">
      <w:r>
        <w:t xml:space="preserve">Taksa se plača na račun transakcijski račun št. SI56 0110 0100 0358 802 </w:t>
      </w:r>
    </w:p>
    <w:p w14:paraId="4A71A1F6" w14:textId="3D8D516C" w:rsidR="00C31999" w:rsidRDefault="00C31999" w:rsidP="00C31999">
      <w:r>
        <w:t>Račun je odprt pri:</w:t>
      </w:r>
      <w:r w:rsidR="00BE20FE">
        <w:tab/>
      </w:r>
      <w:r>
        <w:t>Banka Slovenije, Slovenska 35, 1505 Ljubljana, Slovenija</w:t>
      </w:r>
    </w:p>
    <w:p w14:paraId="045F3A34" w14:textId="5068199C" w:rsidR="00C31999" w:rsidRDefault="00C31999" w:rsidP="00C31999">
      <w:r>
        <w:lastRenderedPageBreak/>
        <w:t>SWIFT KODA:</w:t>
      </w:r>
      <w:r w:rsidR="00BE20FE">
        <w:tab/>
      </w:r>
      <w:r w:rsidR="00BE20FE">
        <w:tab/>
      </w:r>
      <w:r>
        <w:t>BSLJSI2X</w:t>
      </w:r>
    </w:p>
    <w:p w14:paraId="54489C94" w14:textId="1E6E5D0A" w:rsidR="00C31999" w:rsidRDefault="00C31999" w:rsidP="00C31999">
      <w:r>
        <w:t>Št. računa:</w:t>
      </w:r>
      <w:r w:rsidR="00BE20FE">
        <w:tab/>
      </w:r>
      <w:r w:rsidR="00BE20FE">
        <w:tab/>
      </w:r>
      <w:r>
        <w:t>SI56011001000358802</w:t>
      </w:r>
    </w:p>
    <w:p w14:paraId="4DEDB06A" w14:textId="57CAD58A" w:rsidR="00C31999" w:rsidRDefault="00C31999" w:rsidP="00C31999">
      <w:r>
        <w:t>Referenca:</w:t>
      </w:r>
      <w:r w:rsidR="00BE20FE">
        <w:tab/>
      </w:r>
      <w:r w:rsidR="00BE20FE">
        <w:tab/>
      </w:r>
      <w:r>
        <w:t>11     16110-7111290-XXXXXXLL</w:t>
      </w:r>
    </w:p>
    <w:p w14:paraId="199CBEC2" w14:textId="77777777" w:rsidR="00C94F0D" w:rsidRDefault="00C94F0D" w:rsidP="00C31999"/>
    <w:p w14:paraId="4D271A9F" w14:textId="77777777" w:rsidR="003B7FE4" w:rsidRDefault="003B7FE4" w:rsidP="00C31999"/>
    <w:p w14:paraId="0CB1777C" w14:textId="77777777" w:rsidR="00F506F0" w:rsidRDefault="00F506F0" w:rsidP="00C31999"/>
    <w:p w14:paraId="303B50A5" w14:textId="1FF6470B" w:rsidR="00C12D5A" w:rsidRPr="00C31999" w:rsidRDefault="00C12D5A" w:rsidP="00C27667">
      <w:pPr>
        <w:ind w:left="2160" w:firstLine="720"/>
      </w:pPr>
      <w:r>
        <w:t>dr. Bruno Glaser</w:t>
      </w:r>
      <w:r w:rsidR="00C31999" w:rsidRPr="00C31999">
        <w:tab/>
      </w:r>
      <w:r w:rsidR="00C31999" w:rsidRPr="00C31999">
        <w:tab/>
      </w:r>
      <w:r w:rsidR="00C31999" w:rsidRPr="00C31999">
        <w:tab/>
      </w:r>
      <w:r w:rsidR="00A55975">
        <w:t>mag. Nada Drobne Popović</w:t>
      </w:r>
    </w:p>
    <w:p w14:paraId="62D5FEBE" w14:textId="0AB9B64A" w:rsidR="00C31999" w:rsidRPr="00C31999" w:rsidRDefault="00C12D5A" w:rsidP="00C27667">
      <w:pPr>
        <w:ind w:left="2160" w:firstLine="720"/>
      </w:pPr>
      <w:r>
        <w:t>poslovni direktor</w:t>
      </w:r>
      <w:r w:rsidR="00C31999" w:rsidRPr="00C31999">
        <w:tab/>
      </w:r>
      <w:r w:rsidR="00C31999" w:rsidRPr="00C31999">
        <w:tab/>
      </w:r>
      <w:r w:rsidR="007211B9">
        <w:tab/>
      </w:r>
      <w:r w:rsidR="00C31999" w:rsidRPr="00C31999">
        <w:t>generaln</w:t>
      </w:r>
      <w:r w:rsidR="00A55975">
        <w:t>a</w:t>
      </w:r>
      <w:r w:rsidR="00C31999" w:rsidRPr="00C31999">
        <w:t xml:space="preserve"> direktor</w:t>
      </w:r>
      <w:r w:rsidR="00A55975">
        <w:t>ica</w:t>
      </w:r>
    </w:p>
    <w:p w14:paraId="7B4F063A" w14:textId="2353443A" w:rsidR="00602246" w:rsidRPr="005A136F" w:rsidRDefault="00602246" w:rsidP="00602246">
      <w:pPr>
        <w:pStyle w:val="BODYGEN"/>
        <w:rPr>
          <w:rFonts w:asciiTheme="majorHAnsi" w:hAnsiTheme="majorHAnsi"/>
          <w:lang w:val="sl-SI"/>
        </w:rPr>
      </w:pPr>
    </w:p>
    <w:sectPr w:rsidR="00602246" w:rsidRPr="005A136F" w:rsidSect="00DE2D93">
      <w:headerReference w:type="default" r:id="rId21"/>
      <w:footerReference w:type="default" r:id="rId22"/>
      <w:footerReference w:type="first" r:id="rId23"/>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D5DD86" w14:textId="77777777" w:rsidR="003F0DA0" w:rsidRDefault="003F0DA0" w:rsidP="00E66576">
      <w:r>
        <w:separator/>
      </w:r>
    </w:p>
  </w:endnote>
  <w:endnote w:type="continuationSeparator" w:id="0">
    <w:p w14:paraId="60795244" w14:textId="77777777" w:rsidR="003F0DA0" w:rsidRDefault="003F0DA0" w:rsidP="00E66576">
      <w:r>
        <w:continuationSeparator/>
      </w:r>
    </w:p>
  </w:endnote>
  <w:endnote w:type="continuationNotice" w:id="1">
    <w:p w14:paraId="5EA4D4B3" w14:textId="77777777" w:rsidR="003F0DA0" w:rsidRDefault="003F0DA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EE"/>
    <w:family w:val="roman"/>
    <w:pitch w:val="variable"/>
    <w:sig w:usb0="040006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Verdana">
    <w:panose1 w:val="020B0604030504040204"/>
    <w:charset w:val="EE"/>
    <w:family w:val="swiss"/>
    <w:pitch w:val="variable"/>
    <w:sig w:usb0="A00006FF" w:usb1="4000205B" w:usb2="00000010" w:usb3="00000000" w:csb0="0000019F" w:csb1="00000000"/>
  </w:font>
  <w:font w:name="Calibri-Bold">
    <w:altName w:val="Calibri"/>
    <w:panose1 w:val="00000000000000000000"/>
    <w:charset w:val="4D"/>
    <w:family w:val="auto"/>
    <w:notTrueType/>
    <w:pitch w:val="default"/>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AEB3C" w14:textId="77777777" w:rsidR="00083893" w:rsidRPr="009F64A6" w:rsidRDefault="00083893" w:rsidP="00392084">
    <w:pPr>
      <w:pStyle w:val="Noga"/>
      <w:rPr>
        <w:sz w:val="18"/>
        <w:szCs w:val="18"/>
      </w:rPr>
    </w:pPr>
    <w:r>
      <w:rPr>
        <w:noProof/>
        <w:sz w:val="18"/>
        <w:szCs w:val="18"/>
        <w:lang w:eastAsia="sl-SI"/>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Polje z besedilom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pic="http://schemas.openxmlformats.org/drawingml/2006/picture"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083893" w:rsidRDefault="000838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Polje z besedilom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083893" w:rsidRDefault="00083893"/>
                </w:txbxContent>
              </v:textbox>
              <w10:wrap anchorx="margin"/>
            </v:shape>
          </w:pict>
        </mc:Fallback>
      </mc:AlternateContent>
    </w:r>
    <w:r>
      <w:rPr>
        <w:noProof/>
        <w:sz w:val="18"/>
        <w:szCs w:val="18"/>
        <w:lang w:eastAsia="sl-SI"/>
      </w:rPr>
      <w:drawing>
        <wp:anchor distT="0" distB="0" distL="114300" distR="114300" simplePos="0" relativeHeight="251658243"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4D491B43" w14:textId="4A742BA0" w:rsidR="00083893" w:rsidRPr="00392084" w:rsidRDefault="000838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sidR="00697F55">
      <w:rPr>
        <w:rStyle w:val="tevilkastrani"/>
        <w:rFonts w:asciiTheme="majorHAnsi" w:hAnsiTheme="majorHAnsi"/>
        <w:noProof/>
        <w:sz w:val="16"/>
        <w:szCs w:val="16"/>
      </w:rPr>
      <w:t>2</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1BB2C" w14:textId="1472080E" w:rsidR="00083893" w:rsidRDefault="00083893">
    <w:pPr>
      <w:pStyle w:val="Noga"/>
    </w:pPr>
  </w:p>
  <w:p w14:paraId="75ABABB8" w14:textId="76B59F3E" w:rsidR="00083893" w:rsidRDefault="00083893">
    <w:pPr>
      <w:pStyle w:val="Noga"/>
    </w:pPr>
  </w:p>
  <w:p w14:paraId="30AB06AF" w14:textId="0D218350" w:rsidR="00083893" w:rsidRPr="0057159B" w:rsidRDefault="00083893" w:rsidP="00BE61FA">
    <w:pPr>
      <w:pStyle w:val="Noga"/>
      <w:jc w:val="right"/>
      <w:rPr>
        <w:color w:val="4E9BB8"/>
        <w:sz w:val="28"/>
        <w:szCs w:val="28"/>
      </w:rPr>
    </w:pPr>
    <w:r>
      <w:tab/>
    </w:r>
    <w:r>
      <w:tab/>
    </w:r>
    <w:r w:rsidR="00BE61FA">
      <w:tab/>
    </w:r>
    <w:r w:rsidR="004A3B66">
      <w:rPr>
        <w:color w:val="4E9BB8"/>
        <w:sz w:val="28"/>
        <w:szCs w:val="28"/>
      </w:rPr>
      <w:t xml:space="preserve">Marec </w:t>
    </w:r>
    <w:r w:rsidR="00A72AC6">
      <w:rPr>
        <w:color w:val="4E9BB8"/>
        <w:sz w:val="28"/>
        <w:szCs w:val="28"/>
      </w:rPr>
      <w:t>202</w:t>
    </w:r>
    <w:r w:rsidR="00B207A6">
      <w:rPr>
        <w:color w:val="4E9BB8"/>
        <w:sz w:val="28"/>
        <w:szCs w:val="28"/>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C41489" w14:textId="77777777" w:rsidR="003F0DA0" w:rsidRDefault="003F0DA0" w:rsidP="00E66576">
      <w:r>
        <w:separator/>
      </w:r>
    </w:p>
  </w:footnote>
  <w:footnote w:type="continuationSeparator" w:id="0">
    <w:p w14:paraId="3EF8A1AE" w14:textId="77777777" w:rsidR="003F0DA0" w:rsidRDefault="003F0DA0" w:rsidP="00E66576">
      <w:r>
        <w:continuationSeparator/>
      </w:r>
    </w:p>
  </w:footnote>
  <w:footnote w:type="continuationNotice" w:id="1">
    <w:p w14:paraId="5D1B55EA" w14:textId="77777777" w:rsidR="003F0DA0" w:rsidRDefault="003F0DA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F0BF7" w14:textId="13187DB1" w:rsidR="00083893" w:rsidRDefault="00083893">
    <w:pPr>
      <w:pStyle w:val="Glava"/>
      <w:rPr>
        <w:rFonts w:asciiTheme="majorHAnsi" w:hAnsiTheme="majorHAnsi"/>
        <w:color w:val="00688C"/>
        <w:sz w:val="18"/>
        <w:szCs w:val="18"/>
      </w:rPr>
    </w:pPr>
    <w:r>
      <w:rPr>
        <w:noProof/>
        <w:lang w:eastAsia="sl-SI"/>
      </w:rPr>
      <w:drawing>
        <wp:anchor distT="0" distB="0" distL="114300" distR="114300" simplePos="0" relativeHeight="251658241"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68EACDE2" w14:textId="77777777" w:rsidR="00083893" w:rsidRPr="00392084" w:rsidRDefault="00083893">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58242"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a14="http://schemas.microsoft.com/office/drawing/2010/main"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348C548A"/>
    <w:lvl w:ilvl="0">
      <w:start w:val="1"/>
      <w:numFmt w:val="decimal"/>
      <w:lvlText w:val="%1."/>
      <w:lvlJc w:val="left"/>
      <w:pPr>
        <w:tabs>
          <w:tab w:val="num" w:pos="510"/>
        </w:tabs>
        <w:ind w:left="510" w:hanging="510"/>
      </w:pPr>
      <w:rPr>
        <w:rFonts w:asciiTheme="minorHAnsi" w:eastAsia="Times New Roman" w:hAnsiTheme="minorHAnsi" w:cstheme="minorHAnsi" w:hint="default"/>
        <w:szCs w:val="20"/>
      </w:rPr>
    </w:lvl>
    <w:lvl w:ilvl="1">
      <w:start w:val="1"/>
      <w:numFmt w:val="decimal"/>
      <w:lvlText w:val="%2."/>
      <w:lvlJc w:val="left"/>
      <w:pPr>
        <w:tabs>
          <w:tab w:val="num" w:pos="360"/>
        </w:tabs>
        <w:ind w:left="36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AE81472"/>
    <w:multiLevelType w:val="hybridMultilevel"/>
    <w:tmpl w:val="624C7E0E"/>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EDC3D42"/>
    <w:multiLevelType w:val="hybridMultilevel"/>
    <w:tmpl w:val="1F4E7880"/>
    <w:lvl w:ilvl="0" w:tplc="FFFFFFFF">
      <w:start w:val="1"/>
      <w:numFmt w:val="decimal"/>
      <w:lvlText w:val="%1."/>
      <w:lvlJc w:val="left"/>
      <w:pPr>
        <w:ind w:left="360" w:hanging="360"/>
      </w:p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F5153B7"/>
    <w:multiLevelType w:val="multilevel"/>
    <w:tmpl w:val="C4D8064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4" w15:restartNumberingAfterBreak="0">
    <w:nsid w:val="0FF27575"/>
    <w:multiLevelType w:val="multilevel"/>
    <w:tmpl w:val="A5040F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78047FE"/>
    <w:multiLevelType w:val="hybridMultilevel"/>
    <w:tmpl w:val="E93E96DA"/>
    <w:lvl w:ilvl="0" w:tplc="0424000F">
      <w:start w:val="1"/>
      <w:numFmt w:val="decimal"/>
      <w:lvlText w:val="%1."/>
      <w:lvlJc w:val="left"/>
      <w:pPr>
        <w:ind w:left="360" w:hanging="360"/>
      </w:pPr>
    </w:lvl>
    <w:lvl w:ilvl="1" w:tplc="0424000F">
      <w:start w:val="1"/>
      <w:numFmt w:val="decimal"/>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 w15:restartNumberingAfterBreak="0">
    <w:nsid w:val="26013FB7"/>
    <w:multiLevelType w:val="multilevel"/>
    <w:tmpl w:val="3C52974A"/>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7" w15:restartNumberingAfterBreak="0">
    <w:nsid w:val="37132106"/>
    <w:multiLevelType w:val="hybridMultilevel"/>
    <w:tmpl w:val="2F542578"/>
    <w:lvl w:ilvl="0" w:tplc="E84E8F74">
      <w:start w:val="1"/>
      <w:numFmt w:val="bullet"/>
      <w:lvlText w:val="-"/>
      <w:lvlJc w:val="left"/>
      <w:pPr>
        <w:ind w:left="1004" w:hanging="360"/>
      </w:pPr>
      <w:rPr>
        <w:rFonts w:ascii="Sylfaen" w:hAnsi="Sylfae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8" w15:restartNumberingAfterBreak="0">
    <w:nsid w:val="47566DD3"/>
    <w:multiLevelType w:val="multilevel"/>
    <w:tmpl w:val="03FEA850"/>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9" w15:restartNumberingAfterBreak="0">
    <w:nsid w:val="4A111FAF"/>
    <w:multiLevelType w:val="hybridMultilevel"/>
    <w:tmpl w:val="57FCE7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1" w15:restartNumberingAfterBreak="0">
    <w:nsid w:val="5C155EE8"/>
    <w:multiLevelType w:val="hybridMultilevel"/>
    <w:tmpl w:val="988499AE"/>
    <w:lvl w:ilvl="0" w:tplc="A1DAC2B8">
      <w:start w:val="2"/>
      <w:numFmt w:val="bullet"/>
      <w:lvlText w:val="-"/>
      <w:lvlJc w:val="left"/>
      <w:pPr>
        <w:tabs>
          <w:tab w:val="num" w:pos="360"/>
        </w:tabs>
        <w:ind w:left="360" w:hanging="360"/>
      </w:pPr>
      <w:rPr>
        <w:rFonts w:hint="default"/>
      </w:rPr>
    </w:lvl>
    <w:lvl w:ilvl="1" w:tplc="42C25D3E">
      <w:start w:val="5220"/>
      <w:numFmt w:val="bullet"/>
      <w:lvlText w:val="-"/>
      <w:lvlJc w:val="left"/>
      <w:pPr>
        <w:tabs>
          <w:tab w:val="num" w:pos="1080"/>
        </w:tabs>
        <w:ind w:left="1080" w:hanging="360"/>
      </w:pPr>
      <w:rPr>
        <w:rFonts w:ascii="Times New Roman" w:eastAsia="Times New Roman" w:hAnsi="Times New Roman" w:cs="Times New Roman"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3"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62483004"/>
    <w:multiLevelType w:val="hybridMultilevel"/>
    <w:tmpl w:val="7CD47886"/>
    <w:lvl w:ilvl="0" w:tplc="04240001">
      <w:start w:val="1"/>
      <w:numFmt w:val="bullet"/>
      <w:lvlText w:val=""/>
      <w:lvlJc w:val="left"/>
      <w:pPr>
        <w:tabs>
          <w:tab w:val="num" w:pos="720"/>
        </w:tabs>
        <w:ind w:left="720" w:hanging="360"/>
      </w:pPr>
      <w:rPr>
        <w:rFonts w:ascii="Symbol" w:hAnsi="Symbol" w:hint="default"/>
      </w:rPr>
    </w:lvl>
    <w:lvl w:ilvl="1"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5CE62F9"/>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4121" w:hanging="576"/>
      </w:pPr>
    </w:lvl>
    <w:lvl w:ilvl="2">
      <w:start w:val="1"/>
      <w:numFmt w:val="decimal"/>
      <w:pStyle w:val="Naslov3"/>
      <w:lvlText w:val="%1.%2.%3"/>
      <w:lvlJc w:val="left"/>
      <w:pPr>
        <w:ind w:left="1571"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6" w15:restartNumberingAfterBreak="0">
    <w:nsid w:val="6C2A54F3"/>
    <w:multiLevelType w:val="hybridMultilevel"/>
    <w:tmpl w:val="6602B2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6CC75AE7"/>
    <w:multiLevelType w:val="hybridMultilevel"/>
    <w:tmpl w:val="04D0E06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04240019">
      <w:start w:val="1"/>
      <w:numFmt w:val="lowerLetter"/>
      <w:lvlText w:val="%3."/>
      <w:lvlJc w:val="left"/>
      <w:pPr>
        <w:ind w:left="72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520270678">
    <w:abstractNumId w:val="10"/>
  </w:num>
  <w:num w:numId="2" w16cid:durableId="1537230528">
    <w:abstractNumId w:val="12"/>
  </w:num>
  <w:num w:numId="3" w16cid:durableId="1556769922">
    <w:abstractNumId w:val="15"/>
  </w:num>
  <w:num w:numId="4" w16cid:durableId="950629368">
    <w:abstractNumId w:val="16"/>
  </w:num>
  <w:num w:numId="5" w16cid:durableId="2003581259">
    <w:abstractNumId w:val="13"/>
  </w:num>
  <w:num w:numId="6" w16cid:durableId="444616397">
    <w:abstractNumId w:val="1"/>
  </w:num>
  <w:num w:numId="7" w16cid:durableId="1306088677">
    <w:abstractNumId w:val="9"/>
  </w:num>
  <w:num w:numId="8" w16cid:durableId="798843885">
    <w:abstractNumId w:val="11"/>
  </w:num>
  <w:num w:numId="9" w16cid:durableId="1172377999">
    <w:abstractNumId w:val="0"/>
  </w:num>
  <w:num w:numId="10" w16cid:durableId="1087264446">
    <w:abstractNumId w:val="7"/>
  </w:num>
  <w:num w:numId="11" w16cid:durableId="1010376118">
    <w:abstractNumId w:val="5"/>
  </w:num>
  <w:num w:numId="12" w16cid:durableId="644816380">
    <w:abstractNumId w:val="17"/>
  </w:num>
  <w:num w:numId="13" w16cid:durableId="1000619940">
    <w:abstractNumId w:val="2"/>
  </w:num>
  <w:num w:numId="14" w16cid:durableId="1391418058">
    <w:abstractNumId w:val="14"/>
  </w:num>
  <w:num w:numId="15" w16cid:durableId="1326587480">
    <w:abstractNumId w:val="4"/>
  </w:num>
  <w:num w:numId="16" w16cid:durableId="1093086612">
    <w:abstractNumId w:val="8"/>
  </w:num>
  <w:num w:numId="17" w16cid:durableId="1958172571">
    <w:abstractNumId w:val="3"/>
  </w:num>
  <w:num w:numId="18" w16cid:durableId="1098989838">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13A2"/>
    <w:rsid w:val="00001727"/>
    <w:rsid w:val="00002243"/>
    <w:rsid w:val="00004F92"/>
    <w:rsid w:val="000052C5"/>
    <w:rsid w:val="00006553"/>
    <w:rsid w:val="00007183"/>
    <w:rsid w:val="00007D5F"/>
    <w:rsid w:val="00010255"/>
    <w:rsid w:val="00011875"/>
    <w:rsid w:val="00012EF1"/>
    <w:rsid w:val="00013B5F"/>
    <w:rsid w:val="000164C7"/>
    <w:rsid w:val="00020486"/>
    <w:rsid w:val="00022360"/>
    <w:rsid w:val="000228FF"/>
    <w:rsid w:val="0002537D"/>
    <w:rsid w:val="00025E29"/>
    <w:rsid w:val="000263D5"/>
    <w:rsid w:val="00031CF3"/>
    <w:rsid w:val="00031D0F"/>
    <w:rsid w:val="00036079"/>
    <w:rsid w:val="00036321"/>
    <w:rsid w:val="00036462"/>
    <w:rsid w:val="000375EF"/>
    <w:rsid w:val="00037B89"/>
    <w:rsid w:val="000400B4"/>
    <w:rsid w:val="000405B5"/>
    <w:rsid w:val="00042254"/>
    <w:rsid w:val="000424A5"/>
    <w:rsid w:val="000449AF"/>
    <w:rsid w:val="00044AA9"/>
    <w:rsid w:val="00044FC0"/>
    <w:rsid w:val="00045D69"/>
    <w:rsid w:val="00051E54"/>
    <w:rsid w:val="000538E8"/>
    <w:rsid w:val="00053D21"/>
    <w:rsid w:val="00053D49"/>
    <w:rsid w:val="00054D44"/>
    <w:rsid w:val="00055C2B"/>
    <w:rsid w:val="000579AD"/>
    <w:rsid w:val="00060CE0"/>
    <w:rsid w:val="0006150A"/>
    <w:rsid w:val="00062B02"/>
    <w:rsid w:val="00063670"/>
    <w:rsid w:val="00063A47"/>
    <w:rsid w:val="00067EE4"/>
    <w:rsid w:val="00071BB5"/>
    <w:rsid w:val="000720E3"/>
    <w:rsid w:val="00074341"/>
    <w:rsid w:val="00075869"/>
    <w:rsid w:val="00075A03"/>
    <w:rsid w:val="00076D36"/>
    <w:rsid w:val="00076E00"/>
    <w:rsid w:val="00077638"/>
    <w:rsid w:val="0008061F"/>
    <w:rsid w:val="00080EC4"/>
    <w:rsid w:val="00083837"/>
    <w:rsid w:val="00083893"/>
    <w:rsid w:val="00083A21"/>
    <w:rsid w:val="00090B0B"/>
    <w:rsid w:val="0009211D"/>
    <w:rsid w:val="00093006"/>
    <w:rsid w:val="0009323B"/>
    <w:rsid w:val="0009463E"/>
    <w:rsid w:val="00094975"/>
    <w:rsid w:val="0009657D"/>
    <w:rsid w:val="000A2682"/>
    <w:rsid w:val="000A32A3"/>
    <w:rsid w:val="000A4CDD"/>
    <w:rsid w:val="000B02CA"/>
    <w:rsid w:val="000B05E3"/>
    <w:rsid w:val="000B4992"/>
    <w:rsid w:val="000B56AC"/>
    <w:rsid w:val="000C661B"/>
    <w:rsid w:val="000C6C8D"/>
    <w:rsid w:val="000C6CA8"/>
    <w:rsid w:val="000C7499"/>
    <w:rsid w:val="000D17DC"/>
    <w:rsid w:val="000D18AB"/>
    <w:rsid w:val="000D3FC2"/>
    <w:rsid w:val="000D7A6C"/>
    <w:rsid w:val="000E299F"/>
    <w:rsid w:val="000E2ABF"/>
    <w:rsid w:val="000E361C"/>
    <w:rsid w:val="000E4B61"/>
    <w:rsid w:val="000F0F49"/>
    <w:rsid w:val="000F12CC"/>
    <w:rsid w:val="000F1811"/>
    <w:rsid w:val="000F1AC9"/>
    <w:rsid w:val="000F5684"/>
    <w:rsid w:val="000F5EA4"/>
    <w:rsid w:val="000F6954"/>
    <w:rsid w:val="0010745B"/>
    <w:rsid w:val="00110B13"/>
    <w:rsid w:val="001118F9"/>
    <w:rsid w:val="0011224B"/>
    <w:rsid w:val="00113463"/>
    <w:rsid w:val="00114D2A"/>
    <w:rsid w:val="00116A24"/>
    <w:rsid w:val="00117DD9"/>
    <w:rsid w:val="00117EE9"/>
    <w:rsid w:val="0012067E"/>
    <w:rsid w:val="001209FA"/>
    <w:rsid w:val="00122173"/>
    <w:rsid w:val="00123D1E"/>
    <w:rsid w:val="00124DB8"/>
    <w:rsid w:val="001254A8"/>
    <w:rsid w:val="001306FC"/>
    <w:rsid w:val="00132223"/>
    <w:rsid w:val="00132767"/>
    <w:rsid w:val="00133A38"/>
    <w:rsid w:val="00133CA8"/>
    <w:rsid w:val="00134D85"/>
    <w:rsid w:val="0014092D"/>
    <w:rsid w:val="00142291"/>
    <w:rsid w:val="001444EA"/>
    <w:rsid w:val="0014771D"/>
    <w:rsid w:val="0014787C"/>
    <w:rsid w:val="00150156"/>
    <w:rsid w:val="00154652"/>
    <w:rsid w:val="00156278"/>
    <w:rsid w:val="00160AC9"/>
    <w:rsid w:val="001615A3"/>
    <w:rsid w:val="00164FAC"/>
    <w:rsid w:val="00166842"/>
    <w:rsid w:val="00166E87"/>
    <w:rsid w:val="001758CB"/>
    <w:rsid w:val="0017592C"/>
    <w:rsid w:val="001801B0"/>
    <w:rsid w:val="00180C98"/>
    <w:rsid w:val="0018135C"/>
    <w:rsid w:val="001829B7"/>
    <w:rsid w:val="0018300C"/>
    <w:rsid w:val="00185D67"/>
    <w:rsid w:val="00185F0A"/>
    <w:rsid w:val="00186F0F"/>
    <w:rsid w:val="001871CD"/>
    <w:rsid w:val="00187E99"/>
    <w:rsid w:val="00190054"/>
    <w:rsid w:val="00192431"/>
    <w:rsid w:val="00193FB8"/>
    <w:rsid w:val="001965A0"/>
    <w:rsid w:val="001A0536"/>
    <w:rsid w:val="001A118C"/>
    <w:rsid w:val="001A1E13"/>
    <w:rsid w:val="001A3E0E"/>
    <w:rsid w:val="001A579E"/>
    <w:rsid w:val="001A66C0"/>
    <w:rsid w:val="001B10CE"/>
    <w:rsid w:val="001B3599"/>
    <w:rsid w:val="001B4D89"/>
    <w:rsid w:val="001B5F72"/>
    <w:rsid w:val="001B622F"/>
    <w:rsid w:val="001B6350"/>
    <w:rsid w:val="001B6AB3"/>
    <w:rsid w:val="001C210E"/>
    <w:rsid w:val="001C2F28"/>
    <w:rsid w:val="001D0955"/>
    <w:rsid w:val="001D22BA"/>
    <w:rsid w:val="001D5CB7"/>
    <w:rsid w:val="001D691B"/>
    <w:rsid w:val="001E1AD0"/>
    <w:rsid w:val="001E599F"/>
    <w:rsid w:val="001E77BA"/>
    <w:rsid w:val="001E7C34"/>
    <w:rsid w:val="001F1B2A"/>
    <w:rsid w:val="001F71DE"/>
    <w:rsid w:val="002006E4"/>
    <w:rsid w:val="00201312"/>
    <w:rsid w:val="00202952"/>
    <w:rsid w:val="00205C6C"/>
    <w:rsid w:val="002078B5"/>
    <w:rsid w:val="00207CDF"/>
    <w:rsid w:val="0021040D"/>
    <w:rsid w:val="00212194"/>
    <w:rsid w:val="00212C74"/>
    <w:rsid w:val="002135E2"/>
    <w:rsid w:val="00215A06"/>
    <w:rsid w:val="002167B8"/>
    <w:rsid w:val="00216CB0"/>
    <w:rsid w:val="00220B30"/>
    <w:rsid w:val="00220E01"/>
    <w:rsid w:val="00222213"/>
    <w:rsid w:val="002230DF"/>
    <w:rsid w:val="00223711"/>
    <w:rsid w:val="00223E96"/>
    <w:rsid w:val="002243A3"/>
    <w:rsid w:val="0023309A"/>
    <w:rsid w:val="00233F78"/>
    <w:rsid w:val="00234BC1"/>
    <w:rsid w:val="00234FBC"/>
    <w:rsid w:val="0023789B"/>
    <w:rsid w:val="0024265D"/>
    <w:rsid w:val="00242D3D"/>
    <w:rsid w:val="00250E0B"/>
    <w:rsid w:val="00253AE7"/>
    <w:rsid w:val="00255C2C"/>
    <w:rsid w:val="00256489"/>
    <w:rsid w:val="00267633"/>
    <w:rsid w:val="00270A78"/>
    <w:rsid w:val="00273FC9"/>
    <w:rsid w:val="00273FFC"/>
    <w:rsid w:val="00275FCC"/>
    <w:rsid w:val="002760E9"/>
    <w:rsid w:val="002800F0"/>
    <w:rsid w:val="0028027B"/>
    <w:rsid w:val="00281FC1"/>
    <w:rsid w:val="002823C7"/>
    <w:rsid w:val="0028268A"/>
    <w:rsid w:val="00282851"/>
    <w:rsid w:val="00292C71"/>
    <w:rsid w:val="00294C71"/>
    <w:rsid w:val="00294DBB"/>
    <w:rsid w:val="00295BA5"/>
    <w:rsid w:val="002A1FF3"/>
    <w:rsid w:val="002A4943"/>
    <w:rsid w:val="002A5F27"/>
    <w:rsid w:val="002B0113"/>
    <w:rsid w:val="002B0D31"/>
    <w:rsid w:val="002B24E4"/>
    <w:rsid w:val="002B2A64"/>
    <w:rsid w:val="002B4DF7"/>
    <w:rsid w:val="002B566A"/>
    <w:rsid w:val="002B572C"/>
    <w:rsid w:val="002B5DBE"/>
    <w:rsid w:val="002B61E5"/>
    <w:rsid w:val="002B76B6"/>
    <w:rsid w:val="002B7B4E"/>
    <w:rsid w:val="002C0A9A"/>
    <w:rsid w:val="002C1350"/>
    <w:rsid w:val="002C1721"/>
    <w:rsid w:val="002C2232"/>
    <w:rsid w:val="002C2C41"/>
    <w:rsid w:val="002C5929"/>
    <w:rsid w:val="002C7407"/>
    <w:rsid w:val="002D15C9"/>
    <w:rsid w:val="002D1B6F"/>
    <w:rsid w:val="002D3DD0"/>
    <w:rsid w:val="002D42D1"/>
    <w:rsid w:val="002D4C45"/>
    <w:rsid w:val="002D5D3B"/>
    <w:rsid w:val="002E0339"/>
    <w:rsid w:val="002E0693"/>
    <w:rsid w:val="002E0A21"/>
    <w:rsid w:val="002E0F96"/>
    <w:rsid w:val="002E3FA6"/>
    <w:rsid w:val="002E4655"/>
    <w:rsid w:val="002E5C51"/>
    <w:rsid w:val="002F1505"/>
    <w:rsid w:val="002F2249"/>
    <w:rsid w:val="002F2739"/>
    <w:rsid w:val="002F29B9"/>
    <w:rsid w:val="002F2AC2"/>
    <w:rsid w:val="002F5553"/>
    <w:rsid w:val="002F7E54"/>
    <w:rsid w:val="003052CA"/>
    <w:rsid w:val="00310F06"/>
    <w:rsid w:val="00313CE2"/>
    <w:rsid w:val="00313F15"/>
    <w:rsid w:val="003148E1"/>
    <w:rsid w:val="003151A7"/>
    <w:rsid w:val="00315364"/>
    <w:rsid w:val="003154EE"/>
    <w:rsid w:val="0032617E"/>
    <w:rsid w:val="00326225"/>
    <w:rsid w:val="003360ED"/>
    <w:rsid w:val="00340D0F"/>
    <w:rsid w:val="00341DD2"/>
    <w:rsid w:val="003439D8"/>
    <w:rsid w:val="003452EE"/>
    <w:rsid w:val="00345D5D"/>
    <w:rsid w:val="00346416"/>
    <w:rsid w:val="00351B99"/>
    <w:rsid w:val="00353CCF"/>
    <w:rsid w:val="00354E18"/>
    <w:rsid w:val="00355A4C"/>
    <w:rsid w:val="0036331E"/>
    <w:rsid w:val="00363890"/>
    <w:rsid w:val="00367FA9"/>
    <w:rsid w:val="0037461F"/>
    <w:rsid w:val="00376AF7"/>
    <w:rsid w:val="00377682"/>
    <w:rsid w:val="003804BC"/>
    <w:rsid w:val="00382C0E"/>
    <w:rsid w:val="00383A89"/>
    <w:rsid w:val="00383FA9"/>
    <w:rsid w:val="003842CA"/>
    <w:rsid w:val="00384B8A"/>
    <w:rsid w:val="00385CD9"/>
    <w:rsid w:val="00386316"/>
    <w:rsid w:val="0038721D"/>
    <w:rsid w:val="00387E0F"/>
    <w:rsid w:val="00390049"/>
    <w:rsid w:val="00391089"/>
    <w:rsid w:val="003910CB"/>
    <w:rsid w:val="003915B7"/>
    <w:rsid w:val="00392084"/>
    <w:rsid w:val="00393BB2"/>
    <w:rsid w:val="00394896"/>
    <w:rsid w:val="003A1442"/>
    <w:rsid w:val="003A162F"/>
    <w:rsid w:val="003A5998"/>
    <w:rsid w:val="003A5DF3"/>
    <w:rsid w:val="003B0400"/>
    <w:rsid w:val="003B0602"/>
    <w:rsid w:val="003B22DA"/>
    <w:rsid w:val="003B5557"/>
    <w:rsid w:val="003B5C58"/>
    <w:rsid w:val="003B7FE4"/>
    <w:rsid w:val="003C1CD8"/>
    <w:rsid w:val="003C1CE8"/>
    <w:rsid w:val="003C5648"/>
    <w:rsid w:val="003C5D20"/>
    <w:rsid w:val="003C6A0B"/>
    <w:rsid w:val="003C7DCA"/>
    <w:rsid w:val="003D1E79"/>
    <w:rsid w:val="003D1F8D"/>
    <w:rsid w:val="003D2961"/>
    <w:rsid w:val="003D3F4D"/>
    <w:rsid w:val="003E0113"/>
    <w:rsid w:val="003E14A3"/>
    <w:rsid w:val="003E1FEA"/>
    <w:rsid w:val="003E223B"/>
    <w:rsid w:val="003E5326"/>
    <w:rsid w:val="003E5BED"/>
    <w:rsid w:val="003E5D1D"/>
    <w:rsid w:val="003F0DA0"/>
    <w:rsid w:val="003F6141"/>
    <w:rsid w:val="003F72E8"/>
    <w:rsid w:val="003F7BF0"/>
    <w:rsid w:val="003F7C49"/>
    <w:rsid w:val="003F7FEF"/>
    <w:rsid w:val="0040030B"/>
    <w:rsid w:val="00400382"/>
    <w:rsid w:val="0040052C"/>
    <w:rsid w:val="00402C84"/>
    <w:rsid w:val="00404C3B"/>
    <w:rsid w:val="0040526F"/>
    <w:rsid w:val="0040606B"/>
    <w:rsid w:val="0040633C"/>
    <w:rsid w:val="00406A4B"/>
    <w:rsid w:val="0041114F"/>
    <w:rsid w:val="00411301"/>
    <w:rsid w:val="004122AA"/>
    <w:rsid w:val="00412337"/>
    <w:rsid w:val="004126D2"/>
    <w:rsid w:val="004132C1"/>
    <w:rsid w:val="00414255"/>
    <w:rsid w:val="004164F7"/>
    <w:rsid w:val="0041667E"/>
    <w:rsid w:val="00420E54"/>
    <w:rsid w:val="004211AC"/>
    <w:rsid w:val="00421A78"/>
    <w:rsid w:val="004227E8"/>
    <w:rsid w:val="00422FB1"/>
    <w:rsid w:val="00425225"/>
    <w:rsid w:val="00425EAA"/>
    <w:rsid w:val="0042691D"/>
    <w:rsid w:val="004302DD"/>
    <w:rsid w:val="00430944"/>
    <w:rsid w:val="00432F63"/>
    <w:rsid w:val="00434C46"/>
    <w:rsid w:val="00436156"/>
    <w:rsid w:val="00440714"/>
    <w:rsid w:val="004415AC"/>
    <w:rsid w:val="004444E4"/>
    <w:rsid w:val="00444EA7"/>
    <w:rsid w:val="00445614"/>
    <w:rsid w:val="00450534"/>
    <w:rsid w:val="00455022"/>
    <w:rsid w:val="00457842"/>
    <w:rsid w:val="004611DF"/>
    <w:rsid w:val="004619A4"/>
    <w:rsid w:val="0046335C"/>
    <w:rsid w:val="00463ED2"/>
    <w:rsid w:val="0046498C"/>
    <w:rsid w:val="004667C1"/>
    <w:rsid w:val="0047139B"/>
    <w:rsid w:val="00471810"/>
    <w:rsid w:val="004724D1"/>
    <w:rsid w:val="00473162"/>
    <w:rsid w:val="004748F0"/>
    <w:rsid w:val="004760B0"/>
    <w:rsid w:val="004776CC"/>
    <w:rsid w:val="00480755"/>
    <w:rsid w:val="00480B52"/>
    <w:rsid w:val="00482872"/>
    <w:rsid w:val="004829E8"/>
    <w:rsid w:val="00485D67"/>
    <w:rsid w:val="00486062"/>
    <w:rsid w:val="00486273"/>
    <w:rsid w:val="00486846"/>
    <w:rsid w:val="00487670"/>
    <w:rsid w:val="00492266"/>
    <w:rsid w:val="00492C1C"/>
    <w:rsid w:val="004939D0"/>
    <w:rsid w:val="00496FC9"/>
    <w:rsid w:val="004A051B"/>
    <w:rsid w:val="004A10E9"/>
    <w:rsid w:val="004A1F17"/>
    <w:rsid w:val="004A3350"/>
    <w:rsid w:val="004A3B66"/>
    <w:rsid w:val="004A4CA4"/>
    <w:rsid w:val="004A7A54"/>
    <w:rsid w:val="004B098E"/>
    <w:rsid w:val="004B1095"/>
    <w:rsid w:val="004B77E1"/>
    <w:rsid w:val="004C1727"/>
    <w:rsid w:val="004C209D"/>
    <w:rsid w:val="004C4BB9"/>
    <w:rsid w:val="004C638F"/>
    <w:rsid w:val="004D05C7"/>
    <w:rsid w:val="004D1F77"/>
    <w:rsid w:val="004D2D2A"/>
    <w:rsid w:val="004D4B63"/>
    <w:rsid w:val="004D5B25"/>
    <w:rsid w:val="004D6085"/>
    <w:rsid w:val="004D7510"/>
    <w:rsid w:val="004E0AF6"/>
    <w:rsid w:val="004E282D"/>
    <w:rsid w:val="004E2CC3"/>
    <w:rsid w:val="004E5574"/>
    <w:rsid w:val="004E701A"/>
    <w:rsid w:val="004E7B84"/>
    <w:rsid w:val="004E7C89"/>
    <w:rsid w:val="004F2DC4"/>
    <w:rsid w:val="004F4177"/>
    <w:rsid w:val="004F60D3"/>
    <w:rsid w:val="004F643A"/>
    <w:rsid w:val="004F676D"/>
    <w:rsid w:val="004F7523"/>
    <w:rsid w:val="00500B26"/>
    <w:rsid w:val="00501747"/>
    <w:rsid w:val="00503410"/>
    <w:rsid w:val="00504321"/>
    <w:rsid w:val="00505450"/>
    <w:rsid w:val="00507EB2"/>
    <w:rsid w:val="00510B01"/>
    <w:rsid w:val="005157AF"/>
    <w:rsid w:val="00517515"/>
    <w:rsid w:val="005224E9"/>
    <w:rsid w:val="00526235"/>
    <w:rsid w:val="0052696C"/>
    <w:rsid w:val="00526EDC"/>
    <w:rsid w:val="00532027"/>
    <w:rsid w:val="00533BE3"/>
    <w:rsid w:val="00534F65"/>
    <w:rsid w:val="00536945"/>
    <w:rsid w:val="00537DCB"/>
    <w:rsid w:val="00542088"/>
    <w:rsid w:val="00542776"/>
    <w:rsid w:val="00543BD1"/>
    <w:rsid w:val="00544E66"/>
    <w:rsid w:val="005502A0"/>
    <w:rsid w:val="00550442"/>
    <w:rsid w:val="005507E8"/>
    <w:rsid w:val="00561A78"/>
    <w:rsid w:val="00562AF8"/>
    <w:rsid w:val="005639EB"/>
    <w:rsid w:val="00564B27"/>
    <w:rsid w:val="005675C4"/>
    <w:rsid w:val="005679CC"/>
    <w:rsid w:val="00570306"/>
    <w:rsid w:val="005713AE"/>
    <w:rsid w:val="0057159B"/>
    <w:rsid w:val="00571666"/>
    <w:rsid w:val="00575A6C"/>
    <w:rsid w:val="00577C63"/>
    <w:rsid w:val="0058012F"/>
    <w:rsid w:val="00584B04"/>
    <w:rsid w:val="00585925"/>
    <w:rsid w:val="0058652C"/>
    <w:rsid w:val="005938DF"/>
    <w:rsid w:val="00597B28"/>
    <w:rsid w:val="005A136F"/>
    <w:rsid w:val="005A30F5"/>
    <w:rsid w:val="005A38F6"/>
    <w:rsid w:val="005A39C4"/>
    <w:rsid w:val="005A65C2"/>
    <w:rsid w:val="005B0759"/>
    <w:rsid w:val="005B2485"/>
    <w:rsid w:val="005B425E"/>
    <w:rsid w:val="005B4C0F"/>
    <w:rsid w:val="005B506C"/>
    <w:rsid w:val="005B7639"/>
    <w:rsid w:val="005B78FB"/>
    <w:rsid w:val="005C2C86"/>
    <w:rsid w:val="005C5BEE"/>
    <w:rsid w:val="005C767B"/>
    <w:rsid w:val="005D0247"/>
    <w:rsid w:val="005D0D9B"/>
    <w:rsid w:val="005D2123"/>
    <w:rsid w:val="005D2CF9"/>
    <w:rsid w:val="005D38C8"/>
    <w:rsid w:val="005D404A"/>
    <w:rsid w:val="005D6A15"/>
    <w:rsid w:val="005D6D23"/>
    <w:rsid w:val="005E12A2"/>
    <w:rsid w:val="005E3401"/>
    <w:rsid w:val="005E53FC"/>
    <w:rsid w:val="005E551B"/>
    <w:rsid w:val="005E6206"/>
    <w:rsid w:val="005E7F7C"/>
    <w:rsid w:val="005F3840"/>
    <w:rsid w:val="005F3847"/>
    <w:rsid w:val="005F4015"/>
    <w:rsid w:val="005F6274"/>
    <w:rsid w:val="005F693C"/>
    <w:rsid w:val="005F767D"/>
    <w:rsid w:val="005F7AD1"/>
    <w:rsid w:val="006008F9"/>
    <w:rsid w:val="00602246"/>
    <w:rsid w:val="00602A49"/>
    <w:rsid w:val="00604AEB"/>
    <w:rsid w:val="00607AF2"/>
    <w:rsid w:val="00612752"/>
    <w:rsid w:val="00615FAC"/>
    <w:rsid w:val="00617467"/>
    <w:rsid w:val="00617C1C"/>
    <w:rsid w:val="006207FD"/>
    <w:rsid w:val="00626679"/>
    <w:rsid w:val="0063071B"/>
    <w:rsid w:val="0063080E"/>
    <w:rsid w:val="006309E7"/>
    <w:rsid w:val="00631D81"/>
    <w:rsid w:val="00633878"/>
    <w:rsid w:val="00633FEA"/>
    <w:rsid w:val="006344DF"/>
    <w:rsid w:val="006345BE"/>
    <w:rsid w:val="006356B4"/>
    <w:rsid w:val="00635AE5"/>
    <w:rsid w:val="00636B1F"/>
    <w:rsid w:val="00641FD0"/>
    <w:rsid w:val="00646B24"/>
    <w:rsid w:val="006477C2"/>
    <w:rsid w:val="00647D4F"/>
    <w:rsid w:val="00647DAB"/>
    <w:rsid w:val="00652B83"/>
    <w:rsid w:val="00655401"/>
    <w:rsid w:val="006556FF"/>
    <w:rsid w:val="00665DD2"/>
    <w:rsid w:val="00671188"/>
    <w:rsid w:val="0067183F"/>
    <w:rsid w:val="00671D8E"/>
    <w:rsid w:val="00671EDA"/>
    <w:rsid w:val="0067268F"/>
    <w:rsid w:val="00676585"/>
    <w:rsid w:val="00680B26"/>
    <w:rsid w:val="006816BC"/>
    <w:rsid w:val="00681848"/>
    <w:rsid w:val="0068370A"/>
    <w:rsid w:val="00683A1D"/>
    <w:rsid w:val="00684B74"/>
    <w:rsid w:val="006855F5"/>
    <w:rsid w:val="006868B0"/>
    <w:rsid w:val="00687268"/>
    <w:rsid w:val="00697A3A"/>
    <w:rsid w:val="00697F55"/>
    <w:rsid w:val="006A0344"/>
    <w:rsid w:val="006A4269"/>
    <w:rsid w:val="006A44E9"/>
    <w:rsid w:val="006A463B"/>
    <w:rsid w:val="006A566E"/>
    <w:rsid w:val="006A5C00"/>
    <w:rsid w:val="006B005B"/>
    <w:rsid w:val="006B0349"/>
    <w:rsid w:val="006B07DD"/>
    <w:rsid w:val="006B0DB1"/>
    <w:rsid w:val="006B113E"/>
    <w:rsid w:val="006B2A11"/>
    <w:rsid w:val="006B35BC"/>
    <w:rsid w:val="006B579B"/>
    <w:rsid w:val="006B78FF"/>
    <w:rsid w:val="006B7AA5"/>
    <w:rsid w:val="006C0460"/>
    <w:rsid w:val="006C0901"/>
    <w:rsid w:val="006C28B6"/>
    <w:rsid w:val="006C2BAD"/>
    <w:rsid w:val="006C54FA"/>
    <w:rsid w:val="006D10FB"/>
    <w:rsid w:val="006D1376"/>
    <w:rsid w:val="006D24E6"/>
    <w:rsid w:val="006D4532"/>
    <w:rsid w:val="006D5BDE"/>
    <w:rsid w:val="006D7084"/>
    <w:rsid w:val="006E00D1"/>
    <w:rsid w:val="006E3533"/>
    <w:rsid w:val="006E3DD8"/>
    <w:rsid w:val="006E3F9B"/>
    <w:rsid w:val="006E42FB"/>
    <w:rsid w:val="006E7754"/>
    <w:rsid w:val="006E7E86"/>
    <w:rsid w:val="006F1061"/>
    <w:rsid w:val="006F17F8"/>
    <w:rsid w:val="006F443F"/>
    <w:rsid w:val="00702DAD"/>
    <w:rsid w:val="0070759E"/>
    <w:rsid w:val="007116A9"/>
    <w:rsid w:val="0071204B"/>
    <w:rsid w:val="00713468"/>
    <w:rsid w:val="0071507B"/>
    <w:rsid w:val="00717FE4"/>
    <w:rsid w:val="007211B9"/>
    <w:rsid w:val="0072434C"/>
    <w:rsid w:val="00725BA2"/>
    <w:rsid w:val="00725D24"/>
    <w:rsid w:val="00726848"/>
    <w:rsid w:val="00726F96"/>
    <w:rsid w:val="007311FD"/>
    <w:rsid w:val="007330DC"/>
    <w:rsid w:val="00735E14"/>
    <w:rsid w:val="00737492"/>
    <w:rsid w:val="0074096B"/>
    <w:rsid w:val="00740A77"/>
    <w:rsid w:val="007418A7"/>
    <w:rsid w:val="00744105"/>
    <w:rsid w:val="007443B7"/>
    <w:rsid w:val="007469CF"/>
    <w:rsid w:val="00746AEA"/>
    <w:rsid w:val="00752125"/>
    <w:rsid w:val="00752996"/>
    <w:rsid w:val="00752AFA"/>
    <w:rsid w:val="00753C42"/>
    <w:rsid w:val="007564FA"/>
    <w:rsid w:val="00756597"/>
    <w:rsid w:val="00757584"/>
    <w:rsid w:val="00757FC1"/>
    <w:rsid w:val="0076463B"/>
    <w:rsid w:val="00765C0C"/>
    <w:rsid w:val="00766F8C"/>
    <w:rsid w:val="0077095E"/>
    <w:rsid w:val="00775A26"/>
    <w:rsid w:val="0077623A"/>
    <w:rsid w:val="00781DBD"/>
    <w:rsid w:val="007831B0"/>
    <w:rsid w:val="00783C7D"/>
    <w:rsid w:val="007844A9"/>
    <w:rsid w:val="00790F00"/>
    <w:rsid w:val="007937E4"/>
    <w:rsid w:val="007941FB"/>
    <w:rsid w:val="007953B8"/>
    <w:rsid w:val="00796F62"/>
    <w:rsid w:val="00797898"/>
    <w:rsid w:val="00797B55"/>
    <w:rsid w:val="007A0CC1"/>
    <w:rsid w:val="007A2E98"/>
    <w:rsid w:val="007A4C22"/>
    <w:rsid w:val="007A64FD"/>
    <w:rsid w:val="007B2717"/>
    <w:rsid w:val="007B2845"/>
    <w:rsid w:val="007B2AEA"/>
    <w:rsid w:val="007B5655"/>
    <w:rsid w:val="007B5A4A"/>
    <w:rsid w:val="007B6F3F"/>
    <w:rsid w:val="007C176B"/>
    <w:rsid w:val="007C23CA"/>
    <w:rsid w:val="007C4E77"/>
    <w:rsid w:val="007C5F86"/>
    <w:rsid w:val="007C68FA"/>
    <w:rsid w:val="007D06AC"/>
    <w:rsid w:val="007D1A37"/>
    <w:rsid w:val="007D1EBE"/>
    <w:rsid w:val="007D2B22"/>
    <w:rsid w:val="007D3D2D"/>
    <w:rsid w:val="007D4141"/>
    <w:rsid w:val="007D4AE8"/>
    <w:rsid w:val="007D54B3"/>
    <w:rsid w:val="007D72A8"/>
    <w:rsid w:val="007E4BDC"/>
    <w:rsid w:val="007E4BFC"/>
    <w:rsid w:val="007E4C8E"/>
    <w:rsid w:val="007F2934"/>
    <w:rsid w:val="007F2DAD"/>
    <w:rsid w:val="007F30E4"/>
    <w:rsid w:val="007F32EF"/>
    <w:rsid w:val="007F7026"/>
    <w:rsid w:val="00803115"/>
    <w:rsid w:val="008063E0"/>
    <w:rsid w:val="00807941"/>
    <w:rsid w:val="008108F3"/>
    <w:rsid w:val="00810CEE"/>
    <w:rsid w:val="00811BC4"/>
    <w:rsid w:val="00812F0B"/>
    <w:rsid w:val="00814A74"/>
    <w:rsid w:val="00815181"/>
    <w:rsid w:val="00815D54"/>
    <w:rsid w:val="00816767"/>
    <w:rsid w:val="008179CA"/>
    <w:rsid w:val="008216BC"/>
    <w:rsid w:val="00821F4D"/>
    <w:rsid w:val="00824F9D"/>
    <w:rsid w:val="00826703"/>
    <w:rsid w:val="00827B91"/>
    <w:rsid w:val="00830C50"/>
    <w:rsid w:val="00831454"/>
    <w:rsid w:val="00831A7A"/>
    <w:rsid w:val="00832DF4"/>
    <w:rsid w:val="00832DF7"/>
    <w:rsid w:val="00834E9F"/>
    <w:rsid w:val="008403D3"/>
    <w:rsid w:val="00843755"/>
    <w:rsid w:val="00843823"/>
    <w:rsid w:val="008439C1"/>
    <w:rsid w:val="00850C7C"/>
    <w:rsid w:val="00851130"/>
    <w:rsid w:val="00852374"/>
    <w:rsid w:val="008533E4"/>
    <w:rsid w:val="00853E6E"/>
    <w:rsid w:val="008547F6"/>
    <w:rsid w:val="008571F7"/>
    <w:rsid w:val="0086058A"/>
    <w:rsid w:val="008635CD"/>
    <w:rsid w:val="008648A2"/>
    <w:rsid w:val="00865736"/>
    <w:rsid w:val="00867C4D"/>
    <w:rsid w:val="00870F93"/>
    <w:rsid w:val="00872E3C"/>
    <w:rsid w:val="00873DFD"/>
    <w:rsid w:val="00875936"/>
    <w:rsid w:val="00877B8F"/>
    <w:rsid w:val="008809F7"/>
    <w:rsid w:val="00880BDD"/>
    <w:rsid w:val="0088140F"/>
    <w:rsid w:val="0088185D"/>
    <w:rsid w:val="008827F6"/>
    <w:rsid w:val="00884A12"/>
    <w:rsid w:val="00890806"/>
    <w:rsid w:val="00890CC9"/>
    <w:rsid w:val="008948A2"/>
    <w:rsid w:val="00894C5C"/>
    <w:rsid w:val="00895D24"/>
    <w:rsid w:val="00895FF7"/>
    <w:rsid w:val="00896222"/>
    <w:rsid w:val="00896501"/>
    <w:rsid w:val="00896815"/>
    <w:rsid w:val="00896A35"/>
    <w:rsid w:val="008A0200"/>
    <w:rsid w:val="008A07E9"/>
    <w:rsid w:val="008A1B4E"/>
    <w:rsid w:val="008A1E7C"/>
    <w:rsid w:val="008A2139"/>
    <w:rsid w:val="008A3B88"/>
    <w:rsid w:val="008A5066"/>
    <w:rsid w:val="008A7CB5"/>
    <w:rsid w:val="008B0777"/>
    <w:rsid w:val="008B2880"/>
    <w:rsid w:val="008B68D5"/>
    <w:rsid w:val="008B74ED"/>
    <w:rsid w:val="008C17C1"/>
    <w:rsid w:val="008C4A21"/>
    <w:rsid w:val="008C575A"/>
    <w:rsid w:val="008D3C65"/>
    <w:rsid w:val="008D5F46"/>
    <w:rsid w:val="008D6735"/>
    <w:rsid w:val="008E2085"/>
    <w:rsid w:val="008E46AB"/>
    <w:rsid w:val="008E4D07"/>
    <w:rsid w:val="008E53AF"/>
    <w:rsid w:val="008E6C0C"/>
    <w:rsid w:val="008E7D7A"/>
    <w:rsid w:val="008F0DB5"/>
    <w:rsid w:val="008F10B6"/>
    <w:rsid w:val="008F46B7"/>
    <w:rsid w:val="008F72B0"/>
    <w:rsid w:val="0090180E"/>
    <w:rsid w:val="00903395"/>
    <w:rsid w:val="00903FCD"/>
    <w:rsid w:val="00907934"/>
    <w:rsid w:val="009100E6"/>
    <w:rsid w:val="00910234"/>
    <w:rsid w:val="009167A3"/>
    <w:rsid w:val="00921581"/>
    <w:rsid w:val="009229BF"/>
    <w:rsid w:val="00924698"/>
    <w:rsid w:val="00930FFF"/>
    <w:rsid w:val="00934167"/>
    <w:rsid w:val="00936C70"/>
    <w:rsid w:val="00943B73"/>
    <w:rsid w:val="0094590C"/>
    <w:rsid w:val="00946A59"/>
    <w:rsid w:val="00955BA5"/>
    <w:rsid w:val="009613AA"/>
    <w:rsid w:val="00961FCF"/>
    <w:rsid w:val="009622CA"/>
    <w:rsid w:val="009636EA"/>
    <w:rsid w:val="00964FF7"/>
    <w:rsid w:val="00973272"/>
    <w:rsid w:val="00973576"/>
    <w:rsid w:val="00973DCD"/>
    <w:rsid w:val="009805F7"/>
    <w:rsid w:val="00980631"/>
    <w:rsid w:val="0098158A"/>
    <w:rsid w:val="00982483"/>
    <w:rsid w:val="00985ECB"/>
    <w:rsid w:val="00986336"/>
    <w:rsid w:val="0098701D"/>
    <w:rsid w:val="00991C05"/>
    <w:rsid w:val="00992B82"/>
    <w:rsid w:val="00992D69"/>
    <w:rsid w:val="0099399F"/>
    <w:rsid w:val="00994A7C"/>
    <w:rsid w:val="009A064E"/>
    <w:rsid w:val="009A1374"/>
    <w:rsid w:val="009A14EB"/>
    <w:rsid w:val="009A2347"/>
    <w:rsid w:val="009A3699"/>
    <w:rsid w:val="009A692D"/>
    <w:rsid w:val="009A736A"/>
    <w:rsid w:val="009B015D"/>
    <w:rsid w:val="009B2C6F"/>
    <w:rsid w:val="009B3AA3"/>
    <w:rsid w:val="009B3BF3"/>
    <w:rsid w:val="009B49EE"/>
    <w:rsid w:val="009B74ED"/>
    <w:rsid w:val="009C0689"/>
    <w:rsid w:val="009C0FF5"/>
    <w:rsid w:val="009C273E"/>
    <w:rsid w:val="009C37BA"/>
    <w:rsid w:val="009C62EB"/>
    <w:rsid w:val="009C6791"/>
    <w:rsid w:val="009C6C3B"/>
    <w:rsid w:val="009C6DA3"/>
    <w:rsid w:val="009D0550"/>
    <w:rsid w:val="009D34BF"/>
    <w:rsid w:val="009D491C"/>
    <w:rsid w:val="009D4DFE"/>
    <w:rsid w:val="009D5850"/>
    <w:rsid w:val="009D5CC2"/>
    <w:rsid w:val="009D6FC2"/>
    <w:rsid w:val="009E55EE"/>
    <w:rsid w:val="009E5C1B"/>
    <w:rsid w:val="009E5C43"/>
    <w:rsid w:val="009E5D19"/>
    <w:rsid w:val="009E612B"/>
    <w:rsid w:val="009E6AB2"/>
    <w:rsid w:val="009E79F3"/>
    <w:rsid w:val="009F0C1A"/>
    <w:rsid w:val="009F2298"/>
    <w:rsid w:val="009F3A10"/>
    <w:rsid w:val="009F42A3"/>
    <w:rsid w:val="009F602F"/>
    <w:rsid w:val="00A0326B"/>
    <w:rsid w:val="00A03E72"/>
    <w:rsid w:val="00A05945"/>
    <w:rsid w:val="00A05E3A"/>
    <w:rsid w:val="00A060B1"/>
    <w:rsid w:val="00A072EB"/>
    <w:rsid w:val="00A11122"/>
    <w:rsid w:val="00A11A49"/>
    <w:rsid w:val="00A1233F"/>
    <w:rsid w:val="00A157D2"/>
    <w:rsid w:val="00A15FE7"/>
    <w:rsid w:val="00A164EA"/>
    <w:rsid w:val="00A175F0"/>
    <w:rsid w:val="00A205C2"/>
    <w:rsid w:val="00A20683"/>
    <w:rsid w:val="00A20F13"/>
    <w:rsid w:val="00A21317"/>
    <w:rsid w:val="00A21642"/>
    <w:rsid w:val="00A23B21"/>
    <w:rsid w:val="00A326FF"/>
    <w:rsid w:val="00A33B00"/>
    <w:rsid w:val="00A34191"/>
    <w:rsid w:val="00A3568F"/>
    <w:rsid w:val="00A35862"/>
    <w:rsid w:val="00A40F28"/>
    <w:rsid w:val="00A41E90"/>
    <w:rsid w:val="00A4613D"/>
    <w:rsid w:val="00A46501"/>
    <w:rsid w:val="00A47F19"/>
    <w:rsid w:val="00A501A1"/>
    <w:rsid w:val="00A5120C"/>
    <w:rsid w:val="00A51DE6"/>
    <w:rsid w:val="00A51E51"/>
    <w:rsid w:val="00A52E62"/>
    <w:rsid w:val="00A55187"/>
    <w:rsid w:val="00A55867"/>
    <w:rsid w:val="00A55975"/>
    <w:rsid w:val="00A575B7"/>
    <w:rsid w:val="00A633A0"/>
    <w:rsid w:val="00A65576"/>
    <w:rsid w:val="00A6558B"/>
    <w:rsid w:val="00A664BD"/>
    <w:rsid w:val="00A6786B"/>
    <w:rsid w:val="00A67EA0"/>
    <w:rsid w:val="00A72AC6"/>
    <w:rsid w:val="00A73DC8"/>
    <w:rsid w:val="00A73EDA"/>
    <w:rsid w:val="00A75362"/>
    <w:rsid w:val="00A76216"/>
    <w:rsid w:val="00A769EE"/>
    <w:rsid w:val="00A77E0F"/>
    <w:rsid w:val="00A77ED6"/>
    <w:rsid w:val="00A81058"/>
    <w:rsid w:val="00A87A2F"/>
    <w:rsid w:val="00A93576"/>
    <w:rsid w:val="00A9385C"/>
    <w:rsid w:val="00A94ADB"/>
    <w:rsid w:val="00A963EC"/>
    <w:rsid w:val="00A96C26"/>
    <w:rsid w:val="00A96F8F"/>
    <w:rsid w:val="00A977F1"/>
    <w:rsid w:val="00AA0A33"/>
    <w:rsid w:val="00AA0A69"/>
    <w:rsid w:val="00AA16E4"/>
    <w:rsid w:val="00AA2A90"/>
    <w:rsid w:val="00AA42EA"/>
    <w:rsid w:val="00AA5C73"/>
    <w:rsid w:val="00AA6203"/>
    <w:rsid w:val="00AA6516"/>
    <w:rsid w:val="00AA78D3"/>
    <w:rsid w:val="00AB1375"/>
    <w:rsid w:val="00AB252E"/>
    <w:rsid w:val="00AB3465"/>
    <w:rsid w:val="00AB486D"/>
    <w:rsid w:val="00AB5701"/>
    <w:rsid w:val="00AB64EE"/>
    <w:rsid w:val="00AB7690"/>
    <w:rsid w:val="00AC03DA"/>
    <w:rsid w:val="00AC3B28"/>
    <w:rsid w:val="00AC5032"/>
    <w:rsid w:val="00AC56A8"/>
    <w:rsid w:val="00AC6972"/>
    <w:rsid w:val="00AD0898"/>
    <w:rsid w:val="00AD0C2F"/>
    <w:rsid w:val="00AD0F43"/>
    <w:rsid w:val="00AD1312"/>
    <w:rsid w:val="00AD14AF"/>
    <w:rsid w:val="00AD23D3"/>
    <w:rsid w:val="00AD483F"/>
    <w:rsid w:val="00AE0741"/>
    <w:rsid w:val="00AE40AB"/>
    <w:rsid w:val="00AE7EFF"/>
    <w:rsid w:val="00AF045C"/>
    <w:rsid w:val="00AF1FD6"/>
    <w:rsid w:val="00AF4087"/>
    <w:rsid w:val="00AF4CB4"/>
    <w:rsid w:val="00AF544C"/>
    <w:rsid w:val="00AF57FD"/>
    <w:rsid w:val="00AF7FE5"/>
    <w:rsid w:val="00B01259"/>
    <w:rsid w:val="00B012BB"/>
    <w:rsid w:val="00B026EB"/>
    <w:rsid w:val="00B05A14"/>
    <w:rsid w:val="00B06FF3"/>
    <w:rsid w:val="00B12F10"/>
    <w:rsid w:val="00B13CFC"/>
    <w:rsid w:val="00B14827"/>
    <w:rsid w:val="00B15E7B"/>
    <w:rsid w:val="00B17078"/>
    <w:rsid w:val="00B207A6"/>
    <w:rsid w:val="00B219ED"/>
    <w:rsid w:val="00B224FA"/>
    <w:rsid w:val="00B24689"/>
    <w:rsid w:val="00B247A1"/>
    <w:rsid w:val="00B24ECE"/>
    <w:rsid w:val="00B262BD"/>
    <w:rsid w:val="00B26D47"/>
    <w:rsid w:val="00B3165E"/>
    <w:rsid w:val="00B326B6"/>
    <w:rsid w:val="00B339F8"/>
    <w:rsid w:val="00B33E9C"/>
    <w:rsid w:val="00B351DA"/>
    <w:rsid w:val="00B40C51"/>
    <w:rsid w:val="00B419DF"/>
    <w:rsid w:val="00B4772C"/>
    <w:rsid w:val="00B50471"/>
    <w:rsid w:val="00B53640"/>
    <w:rsid w:val="00B540B9"/>
    <w:rsid w:val="00B5526A"/>
    <w:rsid w:val="00B55ECC"/>
    <w:rsid w:val="00B56C5C"/>
    <w:rsid w:val="00B60636"/>
    <w:rsid w:val="00B6107B"/>
    <w:rsid w:val="00B61BFB"/>
    <w:rsid w:val="00B63CA4"/>
    <w:rsid w:val="00B72B79"/>
    <w:rsid w:val="00B72F4A"/>
    <w:rsid w:val="00B73DA3"/>
    <w:rsid w:val="00B74044"/>
    <w:rsid w:val="00B74374"/>
    <w:rsid w:val="00B76D63"/>
    <w:rsid w:val="00B77491"/>
    <w:rsid w:val="00B77BB9"/>
    <w:rsid w:val="00B77C59"/>
    <w:rsid w:val="00B82CD9"/>
    <w:rsid w:val="00B835AA"/>
    <w:rsid w:val="00B83E56"/>
    <w:rsid w:val="00B841CD"/>
    <w:rsid w:val="00B86347"/>
    <w:rsid w:val="00B91AA9"/>
    <w:rsid w:val="00B92E8D"/>
    <w:rsid w:val="00B94C92"/>
    <w:rsid w:val="00B95014"/>
    <w:rsid w:val="00B955A3"/>
    <w:rsid w:val="00B95AFD"/>
    <w:rsid w:val="00B95D61"/>
    <w:rsid w:val="00BA1A30"/>
    <w:rsid w:val="00BA2EB3"/>
    <w:rsid w:val="00BA3F71"/>
    <w:rsid w:val="00BA49A0"/>
    <w:rsid w:val="00BA4F81"/>
    <w:rsid w:val="00BA55DB"/>
    <w:rsid w:val="00BA5B5F"/>
    <w:rsid w:val="00BA66CE"/>
    <w:rsid w:val="00BB1E4F"/>
    <w:rsid w:val="00BB27B1"/>
    <w:rsid w:val="00BB5E53"/>
    <w:rsid w:val="00BB66EA"/>
    <w:rsid w:val="00BB7066"/>
    <w:rsid w:val="00BC2B2B"/>
    <w:rsid w:val="00BC54FE"/>
    <w:rsid w:val="00BD03EE"/>
    <w:rsid w:val="00BD13E2"/>
    <w:rsid w:val="00BD1F58"/>
    <w:rsid w:val="00BD3284"/>
    <w:rsid w:val="00BD4173"/>
    <w:rsid w:val="00BD6773"/>
    <w:rsid w:val="00BD7BAB"/>
    <w:rsid w:val="00BE1531"/>
    <w:rsid w:val="00BE20FE"/>
    <w:rsid w:val="00BE2988"/>
    <w:rsid w:val="00BE3074"/>
    <w:rsid w:val="00BE35B3"/>
    <w:rsid w:val="00BE5702"/>
    <w:rsid w:val="00BE61FA"/>
    <w:rsid w:val="00BE6544"/>
    <w:rsid w:val="00BE65FB"/>
    <w:rsid w:val="00BF2178"/>
    <w:rsid w:val="00BF2ABD"/>
    <w:rsid w:val="00BF3D9F"/>
    <w:rsid w:val="00BF5992"/>
    <w:rsid w:val="00BF6E56"/>
    <w:rsid w:val="00BF7EF2"/>
    <w:rsid w:val="00C018C7"/>
    <w:rsid w:val="00C02C06"/>
    <w:rsid w:val="00C03E21"/>
    <w:rsid w:val="00C040D3"/>
    <w:rsid w:val="00C0444D"/>
    <w:rsid w:val="00C04CEA"/>
    <w:rsid w:val="00C074F2"/>
    <w:rsid w:val="00C12347"/>
    <w:rsid w:val="00C12914"/>
    <w:rsid w:val="00C12D5A"/>
    <w:rsid w:val="00C12E99"/>
    <w:rsid w:val="00C13E41"/>
    <w:rsid w:val="00C14DA9"/>
    <w:rsid w:val="00C156A3"/>
    <w:rsid w:val="00C17683"/>
    <w:rsid w:val="00C17776"/>
    <w:rsid w:val="00C20B51"/>
    <w:rsid w:val="00C21F2A"/>
    <w:rsid w:val="00C21FCF"/>
    <w:rsid w:val="00C24205"/>
    <w:rsid w:val="00C2432F"/>
    <w:rsid w:val="00C25880"/>
    <w:rsid w:val="00C2722C"/>
    <w:rsid w:val="00C27667"/>
    <w:rsid w:val="00C31999"/>
    <w:rsid w:val="00C337BE"/>
    <w:rsid w:val="00C35F0C"/>
    <w:rsid w:val="00C3757B"/>
    <w:rsid w:val="00C37729"/>
    <w:rsid w:val="00C40386"/>
    <w:rsid w:val="00C41D1E"/>
    <w:rsid w:val="00C47446"/>
    <w:rsid w:val="00C51A51"/>
    <w:rsid w:val="00C5234E"/>
    <w:rsid w:val="00C52A71"/>
    <w:rsid w:val="00C53943"/>
    <w:rsid w:val="00C53975"/>
    <w:rsid w:val="00C56F90"/>
    <w:rsid w:val="00C5758F"/>
    <w:rsid w:val="00C60804"/>
    <w:rsid w:val="00C61F5B"/>
    <w:rsid w:val="00C6211D"/>
    <w:rsid w:val="00C6537B"/>
    <w:rsid w:val="00C65B2C"/>
    <w:rsid w:val="00C662A6"/>
    <w:rsid w:val="00C673D8"/>
    <w:rsid w:val="00C72655"/>
    <w:rsid w:val="00C73CA8"/>
    <w:rsid w:val="00C74952"/>
    <w:rsid w:val="00C762F4"/>
    <w:rsid w:val="00C808B8"/>
    <w:rsid w:val="00C810E3"/>
    <w:rsid w:val="00C82377"/>
    <w:rsid w:val="00C83E4C"/>
    <w:rsid w:val="00C84D5F"/>
    <w:rsid w:val="00C868BE"/>
    <w:rsid w:val="00C875ED"/>
    <w:rsid w:val="00C905E3"/>
    <w:rsid w:val="00C94C82"/>
    <w:rsid w:val="00C94F0D"/>
    <w:rsid w:val="00C95485"/>
    <w:rsid w:val="00CA10C1"/>
    <w:rsid w:val="00CA3088"/>
    <w:rsid w:val="00CA3607"/>
    <w:rsid w:val="00CA3E02"/>
    <w:rsid w:val="00CA57E9"/>
    <w:rsid w:val="00CA768B"/>
    <w:rsid w:val="00CB1EF7"/>
    <w:rsid w:val="00CB26CB"/>
    <w:rsid w:val="00CB2F6C"/>
    <w:rsid w:val="00CB4062"/>
    <w:rsid w:val="00CB45C2"/>
    <w:rsid w:val="00CB6481"/>
    <w:rsid w:val="00CB6A06"/>
    <w:rsid w:val="00CB6F48"/>
    <w:rsid w:val="00CB7499"/>
    <w:rsid w:val="00CC1C35"/>
    <w:rsid w:val="00CC62D6"/>
    <w:rsid w:val="00CD40C8"/>
    <w:rsid w:val="00CD56D3"/>
    <w:rsid w:val="00CD5A38"/>
    <w:rsid w:val="00CD62C2"/>
    <w:rsid w:val="00CD7437"/>
    <w:rsid w:val="00CD7AC2"/>
    <w:rsid w:val="00CE0D34"/>
    <w:rsid w:val="00CE12DE"/>
    <w:rsid w:val="00CE3547"/>
    <w:rsid w:val="00CE4C41"/>
    <w:rsid w:val="00CE70E5"/>
    <w:rsid w:val="00CE7E42"/>
    <w:rsid w:val="00CF0062"/>
    <w:rsid w:val="00CF01C6"/>
    <w:rsid w:val="00CF03DC"/>
    <w:rsid w:val="00CF3B49"/>
    <w:rsid w:val="00CF5529"/>
    <w:rsid w:val="00CF72EC"/>
    <w:rsid w:val="00CF750F"/>
    <w:rsid w:val="00CF78A9"/>
    <w:rsid w:val="00D01725"/>
    <w:rsid w:val="00D0229D"/>
    <w:rsid w:val="00D02817"/>
    <w:rsid w:val="00D03661"/>
    <w:rsid w:val="00D03785"/>
    <w:rsid w:val="00D03D97"/>
    <w:rsid w:val="00D07FFE"/>
    <w:rsid w:val="00D108A8"/>
    <w:rsid w:val="00D10A4B"/>
    <w:rsid w:val="00D10B0F"/>
    <w:rsid w:val="00D16101"/>
    <w:rsid w:val="00D166EA"/>
    <w:rsid w:val="00D16CD6"/>
    <w:rsid w:val="00D170EB"/>
    <w:rsid w:val="00D17B02"/>
    <w:rsid w:val="00D22DCE"/>
    <w:rsid w:val="00D23E85"/>
    <w:rsid w:val="00D26A4C"/>
    <w:rsid w:val="00D274F7"/>
    <w:rsid w:val="00D30E60"/>
    <w:rsid w:val="00D31559"/>
    <w:rsid w:val="00D34CC4"/>
    <w:rsid w:val="00D3685C"/>
    <w:rsid w:val="00D40E41"/>
    <w:rsid w:val="00D428D1"/>
    <w:rsid w:val="00D43ACE"/>
    <w:rsid w:val="00D456F0"/>
    <w:rsid w:val="00D517AE"/>
    <w:rsid w:val="00D556A5"/>
    <w:rsid w:val="00D63268"/>
    <w:rsid w:val="00D643A2"/>
    <w:rsid w:val="00D64912"/>
    <w:rsid w:val="00D64E01"/>
    <w:rsid w:val="00D67200"/>
    <w:rsid w:val="00D67AB9"/>
    <w:rsid w:val="00D67DD0"/>
    <w:rsid w:val="00D7066C"/>
    <w:rsid w:val="00D70AC7"/>
    <w:rsid w:val="00D71131"/>
    <w:rsid w:val="00D72FBC"/>
    <w:rsid w:val="00D81428"/>
    <w:rsid w:val="00D81810"/>
    <w:rsid w:val="00D82C84"/>
    <w:rsid w:val="00D834C9"/>
    <w:rsid w:val="00D844A8"/>
    <w:rsid w:val="00D857F3"/>
    <w:rsid w:val="00D85D37"/>
    <w:rsid w:val="00D86723"/>
    <w:rsid w:val="00D87D0C"/>
    <w:rsid w:val="00D90BA8"/>
    <w:rsid w:val="00D90EB8"/>
    <w:rsid w:val="00D91003"/>
    <w:rsid w:val="00D91C6D"/>
    <w:rsid w:val="00D9219F"/>
    <w:rsid w:val="00D93770"/>
    <w:rsid w:val="00D9513D"/>
    <w:rsid w:val="00D95B82"/>
    <w:rsid w:val="00DA12D4"/>
    <w:rsid w:val="00DA28FF"/>
    <w:rsid w:val="00DA65E0"/>
    <w:rsid w:val="00DA75BE"/>
    <w:rsid w:val="00DB12B1"/>
    <w:rsid w:val="00DB2727"/>
    <w:rsid w:val="00DB34FD"/>
    <w:rsid w:val="00DB51E1"/>
    <w:rsid w:val="00DB6C22"/>
    <w:rsid w:val="00DC2644"/>
    <w:rsid w:val="00DC283F"/>
    <w:rsid w:val="00DC2C56"/>
    <w:rsid w:val="00DC2FD7"/>
    <w:rsid w:val="00DC43A8"/>
    <w:rsid w:val="00DC43FF"/>
    <w:rsid w:val="00DC6E6A"/>
    <w:rsid w:val="00DD14A9"/>
    <w:rsid w:val="00DD17D4"/>
    <w:rsid w:val="00DD2245"/>
    <w:rsid w:val="00DE2D3B"/>
    <w:rsid w:val="00DE2D93"/>
    <w:rsid w:val="00DE4300"/>
    <w:rsid w:val="00DE45CB"/>
    <w:rsid w:val="00DE5A63"/>
    <w:rsid w:val="00DE722A"/>
    <w:rsid w:val="00DF425C"/>
    <w:rsid w:val="00DF7280"/>
    <w:rsid w:val="00E00CEE"/>
    <w:rsid w:val="00E0247D"/>
    <w:rsid w:val="00E07392"/>
    <w:rsid w:val="00E07F35"/>
    <w:rsid w:val="00E1013F"/>
    <w:rsid w:val="00E14575"/>
    <w:rsid w:val="00E17894"/>
    <w:rsid w:val="00E2000E"/>
    <w:rsid w:val="00E220B5"/>
    <w:rsid w:val="00E24F4E"/>
    <w:rsid w:val="00E2573E"/>
    <w:rsid w:val="00E30FF2"/>
    <w:rsid w:val="00E32DC8"/>
    <w:rsid w:val="00E34A49"/>
    <w:rsid w:val="00E36871"/>
    <w:rsid w:val="00E37D47"/>
    <w:rsid w:val="00E41E0A"/>
    <w:rsid w:val="00E41E73"/>
    <w:rsid w:val="00E43847"/>
    <w:rsid w:val="00E4410B"/>
    <w:rsid w:val="00E45807"/>
    <w:rsid w:val="00E4584A"/>
    <w:rsid w:val="00E47123"/>
    <w:rsid w:val="00E47D40"/>
    <w:rsid w:val="00E5086B"/>
    <w:rsid w:val="00E508A9"/>
    <w:rsid w:val="00E508E0"/>
    <w:rsid w:val="00E50F02"/>
    <w:rsid w:val="00E52F78"/>
    <w:rsid w:val="00E5474B"/>
    <w:rsid w:val="00E547B9"/>
    <w:rsid w:val="00E5502F"/>
    <w:rsid w:val="00E57E82"/>
    <w:rsid w:val="00E605F0"/>
    <w:rsid w:val="00E6079C"/>
    <w:rsid w:val="00E641BD"/>
    <w:rsid w:val="00E64ED1"/>
    <w:rsid w:val="00E6516B"/>
    <w:rsid w:val="00E66576"/>
    <w:rsid w:val="00E67FC6"/>
    <w:rsid w:val="00E70ECB"/>
    <w:rsid w:val="00E74041"/>
    <w:rsid w:val="00E759E7"/>
    <w:rsid w:val="00E77AC4"/>
    <w:rsid w:val="00E83614"/>
    <w:rsid w:val="00E85E18"/>
    <w:rsid w:val="00E92116"/>
    <w:rsid w:val="00E92376"/>
    <w:rsid w:val="00E93B6F"/>
    <w:rsid w:val="00E95C18"/>
    <w:rsid w:val="00E979C9"/>
    <w:rsid w:val="00EA031E"/>
    <w:rsid w:val="00EA0978"/>
    <w:rsid w:val="00EA37E8"/>
    <w:rsid w:val="00EA4BBE"/>
    <w:rsid w:val="00EA4FE3"/>
    <w:rsid w:val="00EA5E83"/>
    <w:rsid w:val="00EA6467"/>
    <w:rsid w:val="00EA7774"/>
    <w:rsid w:val="00EB0BCD"/>
    <w:rsid w:val="00EB13CF"/>
    <w:rsid w:val="00EB1479"/>
    <w:rsid w:val="00EB2862"/>
    <w:rsid w:val="00EB2EAE"/>
    <w:rsid w:val="00EB3AA7"/>
    <w:rsid w:val="00EB5344"/>
    <w:rsid w:val="00EB68FF"/>
    <w:rsid w:val="00EB77C2"/>
    <w:rsid w:val="00EB7E50"/>
    <w:rsid w:val="00EC0201"/>
    <w:rsid w:val="00EC47BD"/>
    <w:rsid w:val="00EC4DC0"/>
    <w:rsid w:val="00EC53CB"/>
    <w:rsid w:val="00EC6A7E"/>
    <w:rsid w:val="00EC6F62"/>
    <w:rsid w:val="00ED098F"/>
    <w:rsid w:val="00EE5612"/>
    <w:rsid w:val="00EE6332"/>
    <w:rsid w:val="00EE6ECB"/>
    <w:rsid w:val="00EF09C7"/>
    <w:rsid w:val="00EF0FCB"/>
    <w:rsid w:val="00EF284F"/>
    <w:rsid w:val="00EF3E40"/>
    <w:rsid w:val="00F017C0"/>
    <w:rsid w:val="00F07A3E"/>
    <w:rsid w:val="00F11481"/>
    <w:rsid w:val="00F1183B"/>
    <w:rsid w:val="00F143E6"/>
    <w:rsid w:val="00F15929"/>
    <w:rsid w:val="00F16160"/>
    <w:rsid w:val="00F2008E"/>
    <w:rsid w:val="00F20EF9"/>
    <w:rsid w:val="00F233C5"/>
    <w:rsid w:val="00F27AD8"/>
    <w:rsid w:val="00F332A4"/>
    <w:rsid w:val="00F3446B"/>
    <w:rsid w:val="00F34E23"/>
    <w:rsid w:val="00F35277"/>
    <w:rsid w:val="00F35DAD"/>
    <w:rsid w:val="00F403AB"/>
    <w:rsid w:val="00F40BD2"/>
    <w:rsid w:val="00F4340F"/>
    <w:rsid w:val="00F46425"/>
    <w:rsid w:val="00F46DC6"/>
    <w:rsid w:val="00F47306"/>
    <w:rsid w:val="00F473DA"/>
    <w:rsid w:val="00F506F0"/>
    <w:rsid w:val="00F5328B"/>
    <w:rsid w:val="00F54D4A"/>
    <w:rsid w:val="00F54FD0"/>
    <w:rsid w:val="00F552DF"/>
    <w:rsid w:val="00F567A1"/>
    <w:rsid w:val="00F56954"/>
    <w:rsid w:val="00F56FB8"/>
    <w:rsid w:val="00F60623"/>
    <w:rsid w:val="00F6254E"/>
    <w:rsid w:val="00F626DD"/>
    <w:rsid w:val="00F636D3"/>
    <w:rsid w:val="00F64254"/>
    <w:rsid w:val="00F645FF"/>
    <w:rsid w:val="00F65C48"/>
    <w:rsid w:val="00F72327"/>
    <w:rsid w:val="00F74474"/>
    <w:rsid w:val="00F74C40"/>
    <w:rsid w:val="00F75ED2"/>
    <w:rsid w:val="00F81585"/>
    <w:rsid w:val="00F81826"/>
    <w:rsid w:val="00F85442"/>
    <w:rsid w:val="00F86363"/>
    <w:rsid w:val="00F87276"/>
    <w:rsid w:val="00F936D7"/>
    <w:rsid w:val="00F954B7"/>
    <w:rsid w:val="00F95B0B"/>
    <w:rsid w:val="00F97276"/>
    <w:rsid w:val="00F97763"/>
    <w:rsid w:val="00F97B0A"/>
    <w:rsid w:val="00FA212A"/>
    <w:rsid w:val="00FA35C1"/>
    <w:rsid w:val="00FB0398"/>
    <w:rsid w:val="00FB0EB7"/>
    <w:rsid w:val="00FB1D35"/>
    <w:rsid w:val="00FC107E"/>
    <w:rsid w:val="00FC16DA"/>
    <w:rsid w:val="00FC4054"/>
    <w:rsid w:val="00FC4F85"/>
    <w:rsid w:val="00FC755D"/>
    <w:rsid w:val="00FC7C4F"/>
    <w:rsid w:val="00FC7E3C"/>
    <w:rsid w:val="00FD0CA9"/>
    <w:rsid w:val="00FD1C62"/>
    <w:rsid w:val="00FD2D3D"/>
    <w:rsid w:val="00FD3BD6"/>
    <w:rsid w:val="00FD41BF"/>
    <w:rsid w:val="00FE18F0"/>
    <w:rsid w:val="00FE1AE3"/>
    <w:rsid w:val="00FE1D75"/>
    <w:rsid w:val="00FE3AA8"/>
    <w:rsid w:val="00FE543D"/>
    <w:rsid w:val="00FE5B48"/>
    <w:rsid w:val="00FE5CB5"/>
    <w:rsid w:val="00FE6666"/>
    <w:rsid w:val="00FE72CF"/>
    <w:rsid w:val="00FF0196"/>
    <w:rsid w:val="00FF2849"/>
    <w:rsid w:val="00FF6C7E"/>
    <w:rsid w:val="0159A15F"/>
    <w:rsid w:val="02F9754F"/>
    <w:rsid w:val="031AE14B"/>
    <w:rsid w:val="06E10C19"/>
    <w:rsid w:val="07B40BC3"/>
    <w:rsid w:val="11F01E5A"/>
    <w:rsid w:val="17242AC0"/>
    <w:rsid w:val="1B46ECA1"/>
    <w:rsid w:val="24CB4051"/>
    <w:rsid w:val="280D03B0"/>
    <w:rsid w:val="2AE2C177"/>
    <w:rsid w:val="2B608DEF"/>
    <w:rsid w:val="2B893B37"/>
    <w:rsid w:val="2D404FE9"/>
    <w:rsid w:val="2E56B7F1"/>
    <w:rsid w:val="3097A3F9"/>
    <w:rsid w:val="32C63556"/>
    <w:rsid w:val="32C64378"/>
    <w:rsid w:val="32EDEF2C"/>
    <w:rsid w:val="35DBBA25"/>
    <w:rsid w:val="35F1A365"/>
    <w:rsid w:val="387FA7E2"/>
    <w:rsid w:val="3A9F99A9"/>
    <w:rsid w:val="3B8C9871"/>
    <w:rsid w:val="3BACAD47"/>
    <w:rsid w:val="41015BDA"/>
    <w:rsid w:val="43426292"/>
    <w:rsid w:val="47436C74"/>
    <w:rsid w:val="47A33359"/>
    <w:rsid w:val="49607CFF"/>
    <w:rsid w:val="4D6C80C4"/>
    <w:rsid w:val="4EE013B7"/>
    <w:rsid w:val="4FB44E27"/>
    <w:rsid w:val="53C28953"/>
    <w:rsid w:val="55FD724D"/>
    <w:rsid w:val="58FEC90B"/>
    <w:rsid w:val="5A3504F7"/>
    <w:rsid w:val="5C41C0E3"/>
    <w:rsid w:val="6064C896"/>
    <w:rsid w:val="610E8C04"/>
    <w:rsid w:val="63B44705"/>
    <w:rsid w:val="64445A21"/>
    <w:rsid w:val="690C455D"/>
    <w:rsid w:val="69D7E565"/>
    <w:rsid w:val="6F4280AA"/>
    <w:rsid w:val="6F622949"/>
    <w:rsid w:val="72BCE547"/>
    <w:rsid w:val="74AA473B"/>
    <w:rsid w:val="75C3B6DC"/>
    <w:rsid w:val="796ECA45"/>
    <w:rsid w:val="7D3707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30"/>
  <w15:docId w15:val="{B38FFE93-B40E-4F90-A781-2A4D537F9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C54FA"/>
    <w:pPr>
      <w:spacing w:line="288" w:lineRule="auto"/>
      <w:jc w:val="both"/>
    </w:pPr>
    <w:rPr>
      <w:rFonts w:ascii="Calibri" w:hAnsi="Calibri"/>
      <w:sz w:val="22"/>
      <w:lang w:val="sl-SI"/>
    </w:rPr>
  </w:style>
  <w:style w:type="paragraph" w:styleId="Naslov1">
    <w:name w:val="heading 1"/>
    <w:basedOn w:val="Navaden"/>
    <w:next w:val="Navaden"/>
    <w:link w:val="Naslov1Znak"/>
    <w:uiPriority w:val="9"/>
    <w:rsid w:val="00DE2D93"/>
    <w:pPr>
      <w:keepNext/>
      <w:keepLines/>
      <w:numPr>
        <w:numId w:val="3"/>
      </w:numPr>
      <w:spacing w:before="240"/>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unhideWhenUsed/>
    <w:qFormat/>
    <w:rsid w:val="00DE2D93"/>
    <w:pPr>
      <w:keepNext/>
      <w:keepLines/>
      <w:numPr>
        <w:ilvl w:val="1"/>
        <w:numId w:val="3"/>
      </w:numPr>
      <w:spacing w:before="40"/>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3"/>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3"/>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3"/>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3"/>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3"/>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lang w:val="en-GB"/>
    </w:rPr>
  </w:style>
  <w:style w:type="paragraph" w:styleId="Glava">
    <w:name w:val="header"/>
    <w:basedOn w:val="Navaden"/>
    <w:link w:val="GlavaZnak"/>
    <w:uiPriority w:val="99"/>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0B05E3"/>
    <w:pPr>
      <w:tabs>
        <w:tab w:val="left" w:pos="851"/>
      </w:tabs>
      <w:spacing w:after="100"/>
      <w:ind w:left="567" w:hanging="567"/>
    </w:pPr>
    <w:rPr>
      <w:b/>
      <w:color w:val="00688C"/>
      <w:sz w:val="40"/>
      <w:szCs w:val="56"/>
    </w:rPr>
  </w:style>
  <w:style w:type="paragraph" w:customStyle="1" w:styleId="11NIVOGEN">
    <w:name w:val="1.1 NIVO GEN"/>
    <w:basedOn w:val="Naslov2"/>
    <w:next w:val="Navaden"/>
    <w:qFormat/>
    <w:rsid w:val="00570306"/>
    <w:pPr>
      <w:tabs>
        <w:tab w:val="left" w:pos="851"/>
      </w:tabs>
      <w:spacing w:after="240"/>
      <w:ind w:left="576"/>
    </w:pPr>
    <w:rPr>
      <w:b/>
      <w:color w:val="00688C"/>
      <w:sz w:val="32"/>
      <w:szCs w:val="40"/>
    </w:rPr>
  </w:style>
  <w:style w:type="paragraph" w:customStyle="1" w:styleId="111NIVOGEN">
    <w:name w:val="1.1.1 NIVO GEN"/>
    <w:basedOn w:val="Naslov3"/>
    <w:next w:val="Navaden"/>
    <w:qFormat/>
    <w:rsid w:val="00570306"/>
    <w:pPr>
      <w:tabs>
        <w:tab w:val="left" w:pos="851"/>
      </w:tabs>
      <w:spacing w:after="200"/>
      <w:ind w:left="72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1"/>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2"/>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lang w:val="sl-SI"/>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rsid w:val="00DE2D93"/>
    <w:rPr>
      <w:rFonts w:asciiTheme="majorHAnsi" w:eastAsiaTheme="majorEastAsia" w:hAnsiTheme="majorHAnsi" w:cstheme="majorBidi"/>
      <w:color w:val="012949" w:themeColor="accent1" w:themeShade="BF"/>
      <w:sz w:val="26"/>
      <w:szCs w:val="26"/>
      <w:lang w:val="sl-SI"/>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011B31" w:themeColor="accent1" w:themeShade="7F"/>
      <w:sz w:val="22"/>
      <w:lang w:val="sl-SI"/>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012949" w:themeColor="accent1" w:themeShade="BF"/>
      <w:sz w:val="22"/>
      <w:lang w:val="sl-SI"/>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sz w:val="22"/>
      <w:lang w:val="sl-SI"/>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sz w:val="22"/>
      <w:lang w:val="sl-SI"/>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sz w:val="22"/>
      <w:lang w:val="sl-SI"/>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lang w:val="sl-SI"/>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lang w:val="sl-SI"/>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unhideWhenUsed/>
    <w:rsid w:val="00AF544C"/>
    <w:rPr>
      <w:sz w:val="16"/>
      <w:szCs w:val="16"/>
    </w:rPr>
  </w:style>
  <w:style w:type="paragraph" w:styleId="Pripombabesedilo">
    <w:name w:val="annotation text"/>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basedOn w:val="Privzetapisavaodstavka"/>
    <w:link w:val="Pripombabesedilo"/>
    <w:uiPriority w:val="99"/>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basedOn w:val="Privzetapisavaodstavka"/>
    <w:link w:val="Odstavekseznama"/>
    <w:uiPriority w:val="34"/>
    <w:rsid w:val="001B622F"/>
    <w:rPr>
      <w:rFonts w:ascii="Calibri" w:hAnsi="Calibri"/>
      <w:sz w:val="22"/>
      <w:lang w:val="sl-SI"/>
    </w:rPr>
  </w:style>
  <w:style w:type="table" w:styleId="Tabelamrea">
    <w:name w:val="Table Grid"/>
    <w:basedOn w:val="Navadnatabela"/>
    <w:uiPriority w:val="59"/>
    <w:rsid w:val="0041667E"/>
    <w:tblPr/>
  </w:style>
  <w:style w:type="character" w:styleId="Besedilooznabemesta">
    <w:name w:val="Placeholder Text"/>
    <w:basedOn w:val="Privzetapisavaodstavka"/>
    <w:uiPriority w:val="99"/>
    <w:semiHidden/>
    <w:rsid w:val="001D22BA"/>
    <w:rPr>
      <w:color w:val="808080"/>
    </w:rPr>
  </w:style>
  <w:style w:type="character" w:styleId="Nerazreenaomemba">
    <w:name w:val="Unresolved Mention"/>
    <w:basedOn w:val="Privzetapisavaodstavka"/>
    <w:uiPriority w:val="99"/>
    <w:semiHidden/>
    <w:unhideWhenUsed/>
    <w:rsid w:val="00AE7EFF"/>
    <w:rPr>
      <w:color w:val="605E5C"/>
      <w:shd w:val="clear" w:color="auto" w:fill="E1DFDD"/>
    </w:rPr>
  </w:style>
  <w:style w:type="paragraph" w:styleId="Revizija">
    <w:name w:val="Revision"/>
    <w:hidden/>
    <w:uiPriority w:val="99"/>
    <w:semiHidden/>
    <w:rsid w:val="0071507B"/>
    <w:rPr>
      <w:rFonts w:ascii="Calibri" w:hAnsi="Calibri"/>
      <w:sz w:val="22"/>
      <w:lang w:val="sl-SI"/>
    </w:rPr>
  </w:style>
  <w:style w:type="table" w:customStyle="1" w:styleId="Navadnatabela31">
    <w:name w:val="Navadna tabela 31"/>
    <w:basedOn w:val="Navadnatabela"/>
    <w:uiPriority w:val="43"/>
    <w:rsid w:val="00AC56A8"/>
    <w:rPr>
      <w:rFonts w:ascii="Times New Roman" w:eastAsia="Times New Roman" w:hAnsi="Times New Roman" w:cs="Times New Roman"/>
      <w:sz w:val="20"/>
      <w:szCs w:val="20"/>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Telobesedila">
    <w:name w:val="Body Text"/>
    <w:basedOn w:val="Navaden"/>
    <w:link w:val="TelobesedilaZnak"/>
    <w:rsid w:val="00160AC9"/>
    <w:pPr>
      <w:spacing w:line="240" w:lineRule="auto"/>
    </w:pPr>
    <w:rPr>
      <w:rFonts w:ascii="Arial" w:eastAsia="Times New Roman" w:hAnsi="Arial" w:cs="Times New Roman"/>
      <w:szCs w:val="20"/>
    </w:rPr>
  </w:style>
  <w:style w:type="character" w:customStyle="1" w:styleId="TelobesedilaZnak">
    <w:name w:val="Telo besedila Znak"/>
    <w:basedOn w:val="Privzetapisavaodstavka"/>
    <w:link w:val="Telobesedila"/>
    <w:rsid w:val="00160AC9"/>
    <w:rPr>
      <w:rFonts w:ascii="Arial" w:eastAsia="Times New Roman" w:hAnsi="Arial" w:cs="Times New Roman"/>
      <w:sz w:val="22"/>
      <w:szCs w:val="20"/>
      <w:lang w:val="sl-SI"/>
    </w:rPr>
  </w:style>
  <w:style w:type="character" w:customStyle="1" w:styleId="ui-provider">
    <w:name w:val="ui-provider"/>
    <w:basedOn w:val="Privzetapisavaodstavka"/>
    <w:rsid w:val="008948A2"/>
  </w:style>
  <w:style w:type="paragraph" w:customStyle="1" w:styleId="Default">
    <w:name w:val="Default"/>
    <w:rsid w:val="006B7AA5"/>
    <w:pPr>
      <w:autoSpaceDE w:val="0"/>
      <w:autoSpaceDN w:val="0"/>
      <w:adjustRightInd w:val="0"/>
    </w:pPr>
    <w:rPr>
      <w:rFonts w:ascii="Calibri" w:hAnsi="Calibri" w:cs="Calibri"/>
      <w:color w:val="000000"/>
      <w:lang w:val="sl-SI"/>
    </w:rPr>
  </w:style>
  <w:style w:type="table" w:styleId="Tabelasvetlamrea1poudarek1">
    <w:name w:val="Grid Table 1 Light Accent 1"/>
    <w:basedOn w:val="Navadnatabela"/>
    <w:uiPriority w:val="46"/>
    <w:rsid w:val="005A30F5"/>
    <w:tblPr>
      <w:tblStyleRowBandSize w:val="1"/>
      <w:tblStyleColBandSize w:val="1"/>
    </w:tblPr>
    <w:tblStylePr w:type="firstRow">
      <w:rPr>
        <w:b/>
        <w:bCs/>
      </w:rPr>
      <w:tblPr/>
      <w:tcPr>
        <w:tcBorders>
          <w:bottom w:val="single" w:sz="12" w:space="0" w:color="0E90FA" w:themeColor="accent1" w:themeTint="99"/>
        </w:tcBorders>
      </w:tcPr>
    </w:tblStylePr>
    <w:tblStylePr w:type="lastRow">
      <w:rPr>
        <w:b/>
        <w:bCs/>
      </w:rPr>
      <w:tblPr/>
      <w:tcPr>
        <w:tcBorders>
          <w:top w:val="double" w:sz="2" w:space="0" w:color="0E90FA" w:themeColor="accent1" w:themeTint="99"/>
        </w:tcBorders>
      </w:tcPr>
    </w:tblStylePr>
    <w:tblStylePr w:type="firstCol">
      <w:rPr>
        <w:b/>
        <w:bCs/>
      </w:rPr>
    </w:tblStylePr>
    <w:tblStylePr w:type="lastCol">
      <w:rPr>
        <w:b/>
        <w:bCs/>
      </w:rPr>
    </w:tblStylePr>
  </w:style>
  <w:style w:type="character" w:styleId="Omemba">
    <w:name w:val="Mention"/>
    <w:basedOn w:val="Privzetapisavaodstavka"/>
    <w:uiPriority w:val="99"/>
    <w:unhideWhenUsed/>
    <w:rsid w:val="00A40F28"/>
    <w:rPr>
      <w:color w:val="2B579A"/>
      <w:shd w:val="clear" w:color="auto" w:fill="E1DFDD"/>
    </w:rPr>
  </w:style>
  <w:style w:type="character" w:styleId="SledenaHiperpovezava">
    <w:name w:val="FollowedHyperlink"/>
    <w:basedOn w:val="Privzetapisavaodstavka"/>
    <w:uiPriority w:val="99"/>
    <w:semiHidden/>
    <w:unhideWhenUsed/>
    <w:rsid w:val="00683A1D"/>
    <w:rPr>
      <w:color w:val="023863"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133151">
      <w:bodyDiv w:val="1"/>
      <w:marLeft w:val="0"/>
      <w:marRight w:val="0"/>
      <w:marTop w:val="0"/>
      <w:marBottom w:val="0"/>
      <w:divBdr>
        <w:top w:val="none" w:sz="0" w:space="0" w:color="auto"/>
        <w:left w:val="none" w:sz="0" w:space="0" w:color="auto"/>
        <w:bottom w:val="none" w:sz="0" w:space="0" w:color="auto"/>
        <w:right w:val="none" w:sz="0" w:space="0" w:color="auto"/>
      </w:divBdr>
    </w:div>
    <w:div w:id="829835012">
      <w:bodyDiv w:val="1"/>
      <w:marLeft w:val="0"/>
      <w:marRight w:val="0"/>
      <w:marTop w:val="0"/>
      <w:marBottom w:val="0"/>
      <w:divBdr>
        <w:top w:val="none" w:sz="0" w:space="0" w:color="auto"/>
        <w:left w:val="none" w:sz="0" w:space="0" w:color="auto"/>
        <w:bottom w:val="none" w:sz="0" w:space="0" w:color="auto"/>
        <w:right w:val="none" w:sz="0" w:space="0" w:color="auto"/>
      </w:divBdr>
    </w:div>
    <w:div w:id="909534176">
      <w:bodyDiv w:val="1"/>
      <w:marLeft w:val="0"/>
      <w:marRight w:val="0"/>
      <w:marTop w:val="0"/>
      <w:marBottom w:val="0"/>
      <w:divBdr>
        <w:top w:val="none" w:sz="0" w:space="0" w:color="auto"/>
        <w:left w:val="none" w:sz="0" w:space="0" w:color="auto"/>
        <w:bottom w:val="none" w:sz="0" w:space="0" w:color="auto"/>
        <w:right w:val="none" w:sz="0" w:space="0" w:color="auto"/>
      </w:divBdr>
    </w:div>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 w:id="1190217198">
      <w:bodyDiv w:val="1"/>
      <w:marLeft w:val="0"/>
      <w:marRight w:val="0"/>
      <w:marTop w:val="0"/>
      <w:marBottom w:val="0"/>
      <w:divBdr>
        <w:top w:val="none" w:sz="0" w:space="0" w:color="auto"/>
        <w:left w:val="none" w:sz="0" w:space="0" w:color="auto"/>
        <w:bottom w:val="none" w:sz="0" w:space="0" w:color="auto"/>
        <w:right w:val="none" w:sz="0" w:space="0" w:color="auto"/>
      </w:divBdr>
    </w:div>
    <w:div w:id="1406107635">
      <w:bodyDiv w:val="1"/>
      <w:marLeft w:val="0"/>
      <w:marRight w:val="0"/>
      <w:marTop w:val="0"/>
      <w:marBottom w:val="0"/>
      <w:divBdr>
        <w:top w:val="none" w:sz="0" w:space="0" w:color="auto"/>
        <w:left w:val="none" w:sz="0" w:space="0" w:color="auto"/>
        <w:bottom w:val="none" w:sz="0" w:space="0" w:color="auto"/>
        <w:right w:val="none" w:sz="0" w:space="0" w:color="auto"/>
      </w:divBdr>
    </w:div>
    <w:div w:id="1466506271">
      <w:bodyDiv w:val="1"/>
      <w:marLeft w:val="0"/>
      <w:marRight w:val="0"/>
      <w:marTop w:val="0"/>
      <w:marBottom w:val="0"/>
      <w:divBdr>
        <w:top w:val="none" w:sz="0" w:space="0" w:color="auto"/>
        <w:left w:val="none" w:sz="0" w:space="0" w:color="auto"/>
        <w:bottom w:val="none" w:sz="0" w:space="0" w:color="auto"/>
        <w:right w:val="none" w:sz="0" w:space="0" w:color="auto"/>
      </w:divBdr>
    </w:div>
    <w:div w:id="1532651444">
      <w:bodyDiv w:val="1"/>
      <w:marLeft w:val="0"/>
      <w:marRight w:val="0"/>
      <w:marTop w:val="0"/>
      <w:marBottom w:val="0"/>
      <w:divBdr>
        <w:top w:val="none" w:sz="0" w:space="0" w:color="auto"/>
        <w:left w:val="none" w:sz="0" w:space="0" w:color="auto"/>
        <w:bottom w:val="none" w:sz="0" w:space="0" w:color="auto"/>
        <w:right w:val="none" w:sz="0" w:space="0" w:color="auto"/>
      </w:divBdr>
    </w:div>
    <w:div w:id="1683781570">
      <w:bodyDiv w:val="1"/>
      <w:marLeft w:val="0"/>
      <w:marRight w:val="0"/>
      <w:marTop w:val="0"/>
      <w:marBottom w:val="0"/>
      <w:divBdr>
        <w:top w:val="none" w:sz="0" w:space="0" w:color="auto"/>
        <w:left w:val="none" w:sz="0" w:space="0" w:color="auto"/>
        <w:bottom w:val="none" w:sz="0" w:space="0" w:color="auto"/>
        <w:right w:val="none" w:sz="0" w:space="0" w:color="auto"/>
      </w:divBdr>
    </w:div>
    <w:div w:id="1683899349">
      <w:bodyDiv w:val="1"/>
      <w:marLeft w:val="0"/>
      <w:marRight w:val="0"/>
      <w:marTop w:val="0"/>
      <w:marBottom w:val="0"/>
      <w:divBdr>
        <w:top w:val="none" w:sz="0" w:space="0" w:color="auto"/>
        <w:left w:val="none" w:sz="0" w:space="0" w:color="auto"/>
        <w:bottom w:val="none" w:sz="0" w:space="0" w:color="auto"/>
        <w:right w:val="none" w:sz="0" w:space="0" w:color="auto"/>
      </w:divBdr>
    </w:div>
    <w:div w:id="1697463109">
      <w:bodyDiv w:val="1"/>
      <w:marLeft w:val="0"/>
      <w:marRight w:val="0"/>
      <w:marTop w:val="0"/>
      <w:marBottom w:val="0"/>
      <w:divBdr>
        <w:top w:val="none" w:sz="0" w:space="0" w:color="auto"/>
        <w:left w:val="none" w:sz="0" w:space="0" w:color="auto"/>
        <w:bottom w:val="none" w:sz="0" w:space="0" w:color="auto"/>
        <w:right w:val="none" w:sz="0" w:space="0" w:color="auto"/>
      </w:divBdr>
    </w:div>
    <w:div w:id="213058230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mp"/><Relationship Id="rId18" Type="http://schemas.openxmlformats.org/officeDocument/2006/relationships/hyperlink" Target="https://ejn.gov.si/eJN2" TargetMode="Externa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s://ejn.gov.si/eJN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hyperlink" Target="https://ejn.gov.si/espd"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jn.gov.si" TargetMode="External"/><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s://ejn.gov.si/espd"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enarocanje.si/" TargetMode="Externa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B8794E0-05F1-49DF-89DF-5B26F4C02CF6}">
  <ds:schemaRefs>
    <ds:schemaRef ds:uri="http://purl.org/dc/elements/1.1/"/>
    <ds:schemaRef ds:uri="ef7682a4-b5cd-433e-b489-bfc88bdbd5a6"/>
    <ds:schemaRef ds:uri="http://schemas.microsoft.com/office/2006/documentManagement/types"/>
    <ds:schemaRef ds:uri="http://schemas.microsoft.com/office/infopath/2007/PartnerControls"/>
    <ds:schemaRef ds:uri="http://purl.org/dc/terms/"/>
    <ds:schemaRef ds:uri="http://schemas.openxmlformats.org/package/2006/metadata/core-properties"/>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E10E056B-D4BF-45BE-A86A-B4A6738D74E8}">
  <ds:schemaRefs>
    <ds:schemaRef ds:uri="http://schemas.openxmlformats.org/officeDocument/2006/bibliography"/>
  </ds:schemaRefs>
</ds:datastoreItem>
</file>

<file path=customXml/itemProps3.xml><?xml version="1.0" encoding="utf-8"?>
<ds:datastoreItem xmlns:ds="http://schemas.openxmlformats.org/officeDocument/2006/customXml" ds:itemID="{D3FFE9D4-2672-4412-A0AF-DD0054D09418}">
  <ds:schemaRefs>
    <ds:schemaRef ds:uri="http://schemas.microsoft.com/sharepoint/v3/contenttype/forms"/>
  </ds:schemaRefs>
</ds:datastoreItem>
</file>

<file path=customXml/itemProps4.xml><?xml version="1.0" encoding="utf-8"?>
<ds:datastoreItem xmlns:ds="http://schemas.openxmlformats.org/officeDocument/2006/customXml" ds:itemID="{9AED25E7-6D03-46DD-867A-ACD4486012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6473</Words>
  <Characters>36899</Characters>
  <Application>Microsoft Office Word</Application>
  <DocSecurity>0</DocSecurity>
  <Lines>307</Lines>
  <Paragraphs>86</Paragraphs>
  <ScaleCrop>false</ScaleCrop>
  <HeadingPairs>
    <vt:vector size="2" baseType="variant">
      <vt:variant>
        <vt:lpstr>Naslov</vt:lpstr>
      </vt:variant>
      <vt:variant>
        <vt:i4>1</vt:i4>
      </vt:variant>
    </vt:vector>
  </HeadingPairs>
  <TitlesOfParts>
    <vt:vector size="1" baseType="lpstr">
      <vt:lpstr>Dokumentacija v zvezi z javnim naročilom</vt:lpstr>
    </vt:vector>
  </TitlesOfParts>
  <Company/>
  <LinksUpToDate>false</LinksUpToDate>
  <CharactersWithSpaces>43286</CharactersWithSpaces>
  <SharedDoc>false</SharedDoc>
  <HLinks>
    <vt:vector size="192" baseType="variant">
      <vt:variant>
        <vt:i4>7733356</vt:i4>
      </vt:variant>
      <vt:variant>
        <vt:i4>180</vt:i4>
      </vt:variant>
      <vt:variant>
        <vt:i4>0</vt:i4>
      </vt:variant>
      <vt:variant>
        <vt:i4>5</vt:i4>
      </vt:variant>
      <vt:variant>
        <vt:lpwstr>https://ejn.gov.si/eJN2</vt:lpwstr>
      </vt:variant>
      <vt:variant>
        <vt:lpwstr/>
      </vt:variant>
      <vt:variant>
        <vt:i4>8192041</vt:i4>
      </vt:variant>
      <vt:variant>
        <vt:i4>177</vt:i4>
      </vt:variant>
      <vt:variant>
        <vt:i4>0</vt:i4>
      </vt:variant>
      <vt:variant>
        <vt:i4>5</vt:i4>
      </vt:variant>
      <vt:variant>
        <vt:lpwstr>https://ejn.gov.si/</vt:lpwstr>
      </vt:variant>
      <vt:variant>
        <vt:lpwstr/>
      </vt:variant>
      <vt:variant>
        <vt:i4>8192041</vt:i4>
      </vt:variant>
      <vt:variant>
        <vt:i4>174</vt:i4>
      </vt:variant>
      <vt:variant>
        <vt:i4>0</vt:i4>
      </vt:variant>
      <vt:variant>
        <vt:i4>5</vt:i4>
      </vt:variant>
      <vt:variant>
        <vt:lpwstr>https://ejn.gov.si/</vt:lpwstr>
      </vt:variant>
      <vt:variant>
        <vt:lpwstr/>
      </vt:variant>
      <vt:variant>
        <vt:i4>6291559</vt:i4>
      </vt:variant>
      <vt:variant>
        <vt:i4>171</vt:i4>
      </vt:variant>
      <vt:variant>
        <vt:i4>0</vt:i4>
      </vt:variant>
      <vt:variant>
        <vt:i4>5</vt:i4>
      </vt:variant>
      <vt:variant>
        <vt:lpwstr>https://www.enarocanje.si/</vt:lpwstr>
      </vt:variant>
      <vt:variant>
        <vt:lpwstr/>
      </vt:variant>
      <vt:variant>
        <vt:i4>1900599</vt:i4>
      </vt:variant>
      <vt:variant>
        <vt:i4>164</vt:i4>
      </vt:variant>
      <vt:variant>
        <vt:i4>0</vt:i4>
      </vt:variant>
      <vt:variant>
        <vt:i4>5</vt:i4>
      </vt:variant>
      <vt:variant>
        <vt:lpwstr/>
      </vt:variant>
      <vt:variant>
        <vt:lpwstr>_Toc215149437</vt:lpwstr>
      </vt:variant>
      <vt:variant>
        <vt:i4>1900599</vt:i4>
      </vt:variant>
      <vt:variant>
        <vt:i4>158</vt:i4>
      </vt:variant>
      <vt:variant>
        <vt:i4>0</vt:i4>
      </vt:variant>
      <vt:variant>
        <vt:i4>5</vt:i4>
      </vt:variant>
      <vt:variant>
        <vt:lpwstr/>
      </vt:variant>
      <vt:variant>
        <vt:lpwstr>_Toc215149436</vt:lpwstr>
      </vt:variant>
      <vt:variant>
        <vt:i4>1900599</vt:i4>
      </vt:variant>
      <vt:variant>
        <vt:i4>152</vt:i4>
      </vt:variant>
      <vt:variant>
        <vt:i4>0</vt:i4>
      </vt:variant>
      <vt:variant>
        <vt:i4>5</vt:i4>
      </vt:variant>
      <vt:variant>
        <vt:lpwstr/>
      </vt:variant>
      <vt:variant>
        <vt:lpwstr>_Toc215149435</vt:lpwstr>
      </vt:variant>
      <vt:variant>
        <vt:i4>1900599</vt:i4>
      </vt:variant>
      <vt:variant>
        <vt:i4>146</vt:i4>
      </vt:variant>
      <vt:variant>
        <vt:i4>0</vt:i4>
      </vt:variant>
      <vt:variant>
        <vt:i4>5</vt:i4>
      </vt:variant>
      <vt:variant>
        <vt:lpwstr/>
      </vt:variant>
      <vt:variant>
        <vt:lpwstr>_Toc215149434</vt:lpwstr>
      </vt:variant>
      <vt:variant>
        <vt:i4>1900599</vt:i4>
      </vt:variant>
      <vt:variant>
        <vt:i4>140</vt:i4>
      </vt:variant>
      <vt:variant>
        <vt:i4>0</vt:i4>
      </vt:variant>
      <vt:variant>
        <vt:i4>5</vt:i4>
      </vt:variant>
      <vt:variant>
        <vt:lpwstr/>
      </vt:variant>
      <vt:variant>
        <vt:lpwstr>_Toc215149433</vt:lpwstr>
      </vt:variant>
      <vt:variant>
        <vt:i4>1900599</vt:i4>
      </vt:variant>
      <vt:variant>
        <vt:i4>134</vt:i4>
      </vt:variant>
      <vt:variant>
        <vt:i4>0</vt:i4>
      </vt:variant>
      <vt:variant>
        <vt:i4>5</vt:i4>
      </vt:variant>
      <vt:variant>
        <vt:lpwstr/>
      </vt:variant>
      <vt:variant>
        <vt:lpwstr>_Toc215149432</vt:lpwstr>
      </vt:variant>
      <vt:variant>
        <vt:i4>1900599</vt:i4>
      </vt:variant>
      <vt:variant>
        <vt:i4>128</vt:i4>
      </vt:variant>
      <vt:variant>
        <vt:i4>0</vt:i4>
      </vt:variant>
      <vt:variant>
        <vt:i4>5</vt:i4>
      </vt:variant>
      <vt:variant>
        <vt:lpwstr/>
      </vt:variant>
      <vt:variant>
        <vt:lpwstr>_Toc215149431</vt:lpwstr>
      </vt:variant>
      <vt:variant>
        <vt:i4>1900599</vt:i4>
      </vt:variant>
      <vt:variant>
        <vt:i4>122</vt:i4>
      </vt:variant>
      <vt:variant>
        <vt:i4>0</vt:i4>
      </vt:variant>
      <vt:variant>
        <vt:i4>5</vt:i4>
      </vt:variant>
      <vt:variant>
        <vt:lpwstr/>
      </vt:variant>
      <vt:variant>
        <vt:lpwstr>_Toc215149430</vt:lpwstr>
      </vt:variant>
      <vt:variant>
        <vt:i4>1835063</vt:i4>
      </vt:variant>
      <vt:variant>
        <vt:i4>116</vt:i4>
      </vt:variant>
      <vt:variant>
        <vt:i4>0</vt:i4>
      </vt:variant>
      <vt:variant>
        <vt:i4>5</vt:i4>
      </vt:variant>
      <vt:variant>
        <vt:lpwstr/>
      </vt:variant>
      <vt:variant>
        <vt:lpwstr>_Toc215149429</vt:lpwstr>
      </vt:variant>
      <vt:variant>
        <vt:i4>1835063</vt:i4>
      </vt:variant>
      <vt:variant>
        <vt:i4>110</vt:i4>
      </vt:variant>
      <vt:variant>
        <vt:i4>0</vt:i4>
      </vt:variant>
      <vt:variant>
        <vt:i4>5</vt:i4>
      </vt:variant>
      <vt:variant>
        <vt:lpwstr/>
      </vt:variant>
      <vt:variant>
        <vt:lpwstr>_Toc215149428</vt:lpwstr>
      </vt:variant>
      <vt:variant>
        <vt:i4>1835063</vt:i4>
      </vt:variant>
      <vt:variant>
        <vt:i4>104</vt:i4>
      </vt:variant>
      <vt:variant>
        <vt:i4>0</vt:i4>
      </vt:variant>
      <vt:variant>
        <vt:i4>5</vt:i4>
      </vt:variant>
      <vt:variant>
        <vt:lpwstr/>
      </vt:variant>
      <vt:variant>
        <vt:lpwstr>_Toc215149427</vt:lpwstr>
      </vt:variant>
      <vt:variant>
        <vt:i4>1835063</vt:i4>
      </vt:variant>
      <vt:variant>
        <vt:i4>98</vt:i4>
      </vt:variant>
      <vt:variant>
        <vt:i4>0</vt:i4>
      </vt:variant>
      <vt:variant>
        <vt:i4>5</vt:i4>
      </vt:variant>
      <vt:variant>
        <vt:lpwstr/>
      </vt:variant>
      <vt:variant>
        <vt:lpwstr>_Toc215149426</vt:lpwstr>
      </vt:variant>
      <vt:variant>
        <vt:i4>1835063</vt:i4>
      </vt:variant>
      <vt:variant>
        <vt:i4>92</vt:i4>
      </vt:variant>
      <vt:variant>
        <vt:i4>0</vt:i4>
      </vt:variant>
      <vt:variant>
        <vt:i4>5</vt:i4>
      </vt:variant>
      <vt:variant>
        <vt:lpwstr/>
      </vt:variant>
      <vt:variant>
        <vt:lpwstr>_Toc215149425</vt:lpwstr>
      </vt:variant>
      <vt:variant>
        <vt:i4>1835063</vt:i4>
      </vt:variant>
      <vt:variant>
        <vt:i4>86</vt:i4>
      </vt:variant>
      <vt:variant>
        <vt:i4>0</vt:i4>
      </vt:variant>
      <vt:variant>
        <vt:i4>5</vt:i4>
      </vt:variant>
      <vt:variant>
        <vt:lpwstr/>
      </vt:variant>
      <vt:variant>
        <vt:lpwstr>_Toc215149424</vt:lpwstr>
      </vt:variant>
      <vt:variant>
        <vt:i4>1835063</vt:i4>
      </vt:variant>
      <vt:variant>
        <vt:i4>80</vt:i4>
      </vt:variant>
      <vt:variant>
        <vt:i4>0</vt:i4>
      </vt:variant>
      <vt:variant>
        <vt:i4>5</vt:i4>
      </vt:variant>
      <vt:variant>
        <vt:lpwstr/>
      </vt:variant>
      <vt:variant>
        <vt:lpwstr>_Toc215149423</vt:lpwstr>
      </vt:variant>
      <vt:variant>
        <vt:i4>1835063</vt:i4>
      </vt:variant>
      <vt:variant>
        <vt:i4>74</vt:i4>
      </vt:variant>
      <vt:variant>
        <vt:i4>0</vt:i4>
      </vt:variant>
      <vt:variant>
        <vt:i4>5</vt:i4>
      </vt:variant>
      <vt:variant>
        <vt:lpwstr/>
      </vt:variant>
      <vt:variant>
        <vt:lpwstr>_Toc215149422</vt:lpwstr>
      </vt:variant>
      <vt:variant>
        <vt:i4>1835063</vt:i4>
      </vt:variant>
      <vt:variant>
        <vt:i4>68</vt:i4>
      </vt:variant>
      <vt:variant>
        <vt:i4>0</vt:i4>
      </vt:variant>
      <vt:variant>
        <vt:i4>5</vt:i4>
      </vt:variant>
      <vt:variant>
        <vt:lpwstr/>
      </vt:variant>
      <vt:variant>
        <vt:lpwstr>_Toc215149421</vt:lpwstr>
      </vt:variant>
      <vt:variant>
        <vt:i4>1835063</vt:i4>
      </vt:variant>
      <vt:variant>
        <vt:i4>62</vt:i4>
      </vt:variant>
      <vt:variant>
        <vt:i4>0</vt:i4>
      </vt:variant>
      <vt:variant>
        <vt:i4>5</vt:i4>
      </vt:variant>
      <vt:variant>
        <vt:lpwstr/>
      </vt:variant>
      <vt:variant>
        <vt:lpwstr>_Toc215149420</vt:lpwstr>
      </vt:variant>
      <vt:variant>
        <vt:i4>2031671</vt:i4>
      </vt:variant>
      <vt:variant>
        <vt:i4>56</vt:i4>
      </vt:variant>
      <vt:variant>
        <vt:i4>0</vt:i4>
      </vt:variant>
      <vt:variant>
        <vt:i4>5</vt:i4>
      </vt:variant>
      <vt:variant>
        <vt:lpwstr/>
      </vt:variant>
      <vt:variant>
        <vt:lpwstr>_Toc215149419</vt:lpwstr>
      </vt:variant>
      <vt:variant>
        <vt:i4>2031671</vt:i4>
      </vt:variant>
      <vt:variant>
        <vt:i4>50</vt:i4>
      </vt:variant>
      <vt:variant>
        <vt:i4>0</vt:i4>
      </vt:variant>
      <vt:variant>
        <vt:i4>5</vt:i4>
      </vt:variant>
      <vt:variant>
        <vt:lpwstr/>
      </vt:variant>
      <vt:variant>
        <vt:lpwstr>_Toc215149418</vt:lpwstr>
      </vt:variant>
      <vt:variant>
        <vt:i4>2031671</vt:i4>
      </vt:variant>
      <vt:variant>
        <vt:i4>44</vt:i4>
      </vt:variant>
      <vt:variant>
        <vt:i4>0</vt:i4>
      </vt:variant>
      <vt:variant>
        <vt:i4>5</vt:i4>
      </vt:variant>
      <vt:variant>
        <vt:lpwstr/>
      </vt:variant>
      <vt:variant>
        <vt:lpwstr>_Toc215149417</vt:lpwstr>
      </vt:variant>
      <vt:variant>
        <vt:i4>2031671</vt:i4>
      </vt:variant>
      <vt:variant>
        <vt:i4>38</vt:i4>
      </vt:variant>
      <vt:variant>
        <vt:i4>0</vt:i4>
      </vt:variant>
      <vt:variant>
        <vt:i4>5</vt:i4>
      </vt:variant>
      <vt:variant>
        <vt:lpwstr/>
      </vt:variant>
      <vt:variant>
        <vt:lpwstr>_Toc215149416</vt:lpwstr>
      </vt:variant>
      <vt:variant>
        <vt:i4>2031671</vt:i4>
      </vt:variant>
      <vt:variant>
        <vt:i4>32</vt:i4>
      </vt:variant>
      <vt:variant>
        <vt:i4>0</vt:i4>
      </vt:variant>
      <vt:variant>
        <vt:i4>5</vt:i4>
      </vt:variant>
      <vt:variant>
        <vt:lpwstr/>
      </vt:variant>
      <vt:variant>
        <vt:lpwstr>_Toc215149415</vt:lpwstr>
      </vt:variant>
      <vt:variant>
        <vt:i4>2031671</vt:i4>
      </vt:variant>
      <vt:variant>
        <vt:i4>26</vt:i4>
      </vt:variant>
      <vt:variant>
        <vt:i4>0</vt:i4>
      </vt:variant>
      <vt:variant>
        <vt:i4>5</vt:i4>
      </vt:variant>
      <vt:variant>
        <vt:lpwstr/>
      </vt:variant>
      <vt:variant>
        <vt:lpwstr>_Toc215149414</vt:lpwstr>
      </vt:variant>
      <vt:variant>
        <vt:i4>2031671</vt:i4>
      </vt:variant>
      <vt:variant>
        <vt:i4>20</vt:i4>
      </vt:variant>
      <vt:variant>
        <vt:i4>0</vt:i4>
      </vt:variant>
      <vt:variant>
        <vt:i4>5</vt:i4>
      </vt:variant>
      <vt:variant>
        <vt:lpwstr/>
      </vt:variant>
      <vt:variant>
        <vt:lpwstr>_Toc215149413</vt:lpwstr>
      </vt:variant>
      <vt:variant>
        <vt:i4>2031671</vt:i4>
      </vt:variant>
      <vt:variant>
        <vt:i4>14</vt:i4>
      </vt:variant>
      <vt:variant>
        <vt:i4>0</vt:i4>
      </vt:variant>
      <vt:variant>
        <vt:i4>5</vt:i4>
      </vt:variant>
      <vt:variant>
        <vt:lpwstr/>
      </vt:variant>
      <vt:variant>
        <vt:lpwstr>_Toc215149412</vt:lpwstr>
      </vt:variant>
      <vt:variant>
        <vt:i4>2031671</vt:i4>
      </vt:variant>
      <vt:variant>
        <vt:i4>8</vt:i4>
      </vt:variant>
      <vt:variant>
        <vt:i4>0</vt:i4>
      </vt:variant>
      <vt:variant>
        <vt:i4>5</vt:i4>
      </vt:variant>
      <vt:variant>
        <vt:lpwstr/>
      </vt:variant>
      <vt:variant>
        <vt:lpwstr>_Toc215149411</vt:lpwstr>
      </vt:variant>
      <vt:variant>
        <vt:i4>2031671</vt:i4>
      </vt:variant>
      <vt:variant>
        <vt:i4>2</vt:i4>
      </vt:variant>
      <vt:variant>
        <vt:i4>0</vt:i4>
      </vt:variant>
      <vt:variant>
        <vt:i4>5</vt:i4>
      </vt:variant>
      <vt:variant>
        <vt:lpwstr/>
      </vt:variant>
      <vt:variant>
        <vt:lpwstr>_Toc215149410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v zvezi z javnim naročilom</dc:title>
  <dc:subject/>
  <dc:creator>Darja Pompe</dc:creator>
  <cp:keywords/>
  <dc:description/>
  <cp:lastModifiedBy>Darja Pompe</cp:lastModifiedBy>
  <cp:revision>2</cp:revision>
  <cp:lastPrinted>2024-07-23T09:10:00Z</cp:lastPrinted>
  <dcterms:created xsi:type="dcterms:W3CDTF">2026-03-05T12:15:00Z</dcterms:created>
  <dcterms:modified xsi:type="dcterms:W3CDTF">2026-03-05T12:15:00Z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